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C3" w:rsidRDefault="00471BC3" w:rsidP="00AC0939">
      <w:pPr>
        <w:jc w:val="center"/>
        <w:rPr>
          <w:b/>
          <w:sz w:val="24"/>
          <w:szCs w:val="24"/>
        </w:rPr>
      </w:pPr>
      <w:r>
        <w:rPr>
          <w:b/>
          <w:sz w:val="24"/>
          <w:szCs w:val="24"/>
        </w:rPr>
        <w:t>STOCKWELL ROAD SURGERY</w:t>
      </w:r>
    </w:p>
    <w:p w:rsidR="00471BC3" w:rsidRPr="00471BC3" w:rsidRDefault="00471BC3" w:rsidP="00471BC3">
      <w:pPr>
        <w:jc w:val="center"/>
        <w:rPr>
          <w:b/>
          <w:sz w:val="24"/>
          <w:szCs w:val="24"/>
        </w:rPr>
      </w:pPr>
      <w:r w:rsidRPr="00471BC3">
        <w:rPr>
          <w:b/>
          <w:sz w:val="24"/>
          <w:szCs w:val="24"/>
        </w:rPr>
        <w:t>CONSENT TO DISCLOSE YOUR PERSONAL INFORMATION</w:t>
      </w:r>
    </w:p>
    <w:p w:rsidR="00471BC3" w:rsidRDefault="00471BC3" w:rsidP="009B1036">
      <w:pPr>
        <w:rPr>
          <w:b/>
          <w:sz w:val="24"/>
          <w:szCs w:val="24"/>
        </w:rPr>
      </w:pPr>
    </w:p>
    <w:p w:rsidR="00471BC3" w:rsidRDefault="00471BC3" w:rsidP="009B1036">
      <w:pPr>
        <w:rPr>
          <w:b/>
          <w:sz w:val="24"/>
          <w:szCs w:val="24"/>
        </w:rPr>
      </w:pPr>
      <w:r>
        <w:rPr>
          <w:b/>
          <w:sz w:val="24"/>
          <w:szCs w:val="24"/>
        </w:rPr>
        <w:t>Disclosure to other health professionals in the management of your care</w:t>
      </w:r>
    </w:p>
    <w:p w:rsidR="00471BC3" w:rsidRDefault="00471BC3" w:rsidP="009B1036">
      <w:pPr>
        <w:rPr>
          <w:b/>
          <w:sz w:val="24"/>
          <w:szCs w:val="24"/>
        </w:rPr>
      </w:pPr>
    </w:p>
    <w:p w:rsidR="00471BC3" w:rsidRDefault="00471BC3" w:rsidP="009B1036">
      <w:pPr>
        <w:rPr>
          <w:sz w:val="24"/>
          <w:szCs w:val="24"/>
        </w:rPr>
      </w:pPr>
      <w:r>
        <w:rPr>
          <w:sz w:val="24"/>
          <w:szCs w:val="24"/>
        </w:rPr>
        <w:t xml:space="preserve">Today, electronic records are kept in all the places you receive healthcare.  We can normally only share your records by letter, email fax or phone. At times this can slow down your treatment and mean information is hard to access.  At Stockwell Road Surgery however, we use a unique computer system called </w:t>
      </w:r>
      <w:proofErr w:type="spellStart"/>
      <w:r>
        <w:rPr>
          <w:sz w:val="24"/>
          <w:szCs w:val="24"/>
        </w:rPr>
        <w:t>SystemOne</w:t>
      </w:r>
      <w:proofErr w:type="spellEnd"/>
      <w:r>
        <w:rPr>
          <w:sz w:val="24"/>
          <w:szCs w:val="24"/>
        </w:rPr>
        <w:t xml:space="preserve"> that allows the sharing of full electronic records across different healthcare services so that everyone caring for you can be fully informed about your medical history, including medication and allergies.</w:t>
      </w:r>
    </w:p>
    <w:p w:rsidR="00471BC3" w:rsidRDefault="00471BC3" w:rsidP="009B1036">
      <w:pPr>
        <w:rPr>
          <w:sz w:val="24"/>
          <w:szCs w:val="24"/>
        </w:rPr>
      </w:pPr>
    </w:p>
    <w:p w:rsidR="00471BC3" w:rsidRDefault="00471BC3" w:rsidP="009126C4">
      <w:pPr>
        <w:jc w:val="center"/>
        <w:rPr>
          <w:sz w:val="24"/>
          <w:szCs w:val="24"/>
        </w:rPr>
      </w:pPr>
      <w:r>
        <w:rPr>
          <w:sz w:val="24"/>
          <w:szCs w:val="24"/>
        </w:rPr>
        <w:t>You can ch</w:t>
      </w:r>
      <w:r w:rsidR="009126C4">
        <w:rPr>
          <w:sz w:val="24"/>
          <w:szCs w:val="24"/>
        </w:rPr>
        <w:t>o</w:t>
      </w:r>
      <w:r>
        <w:rPr>
          <w:sz w:val="24"/>
          <w:szCs w:val="24"/>
        </w:rPr>
        <w:t xml:space="preserve">ose </w:t>
      </w:r>
      <w:r w:rsidR="009126C4">
        <w:rPr>
          <w:sz w:val="24"/>
          <w:szCs w:val="24"/>
        </w:rPr>
        <w:t xml:space="preserve">whether or not </w:t>
      </w:r>
      <w:r>
        <w:rPr>
          <w:sz w:val="24"/>
          <w:szCs w:val="24"/>
        </w:rPr>
        <w:t>to share your electronic informat</w:t>
      </w:r>
      <w:r w:rsidR="009126C4">
        <w:rPr>
          <w:sz w:val="24"/>
          <w:szCs w:val="24"/>
        </w:rPr>
        <w:t>ion with other care services.</w:t>
      </w:r>
    </w:p>
    <w:p w:rsidR="009126C4" w:rsidRDefault="009126C4" w:rsidP="009126C4">
      <w:pPr>
        <w:rPr>
          <w:sz w:val="24"/>
          <w:szCs w:val="24"/>
        </w:rPr>
      </w:pPr>
      <w:r>
        <w:rPr>
          <w:sz w:val="24"/>
          <w:szCs w:val="24"/>
        </w:rPr>
        <w:t>SystmOne has 2 settings to allow you to control how your medical information is shared.</w:t>
      </w:r>
    </w:p>
    <w:p w:rsidR="009126C4" w:rsidRDefault="009126C4" w:rsidP="009126C4">
      <w:pPr>
        <w:ind w:left="1440" w:hanging="1440"/>
        <w:rPr>
          <w:i/>
          <w:sz w:val="24"/>
          <w:szCs w:val="24"/>
        </w:rPr>
      </w:pPr>
      <w:r w:rsidRPr="009126C4">
        <w:rPr>
          <w:i/>
          <w:sz w:val="24"/>
          <w:szCs w:val="24"/>
        </w:rPr>
        <w:t>Sharing out</w:t>
      </w:r>
      <w:r>
        <w:rPr>
          <w:i/>
          <w:sz w:val="24"/>
          <w:szCs w:val="24"/>
        </w:rPr>
        <w:t xml:space="preserve"> – </w:t>
      </w:r>
      <w:r>
        <w:rPr>
          <w:i/>
          <w:sz w:val="24"/>
          <w:szCs w:val="24"/>
        </w:rPr>
        <w:tab/>
        <w:t>this controls whether your information entered here at the surgery can be shared with other NHS services</w:t>
      </w:r>
    </w:p>
    <w:p w:rsidR="009126C4" w:rsidRDefault="009126C4" w:rsidP="009126C4">
      <w:pPr>
        <w:ind w:left="1418" w:hanging="1418"/>
        <w:rPr>
          <w:i/>
          <w:sz w:val="24"/>
          <w:szCs w:val="24"/>
        </w:rPr>
      </w:pPr>
      <w:r>
        <w:rPr>
          <w:i/>
          <w:sz w:val="24"/>
          <w:szCs w:val="24"/>
        </w:rPr>
        <w:t>Sharing in -      this controls whether information that has been made shareable at other NHS services can be viewed here at this surgery</w:t>
      </w:r>
    </w:p>
    <w:p w:rsidR="009126C4" w:rsidRDefault="009126C4" w:rsidP="00AC0939">
      <w:pPr>
        <w:rPr>
          <w:sz w:val="24"/>
          <w:szCs w:val="24"/>
        </w:rPr>
      </w:pPr>
      <w:r>
        <w:rPr>
          <w:sz w:val="24"/>
          <w:szCs w:val="24"/>
        </w:rPr>
        <w:t xml:space="preserve">Can you please tell </w:t>
      </w:r>
      <w:proofErr w:type="gramStart"/>
      <w:r>
        <w:rPr>
          <w:sz w:val="24"/>
          <w:szCs w:val="24"/>
        </w:rPr>
        <w:t>us:</w:t>
      </w:r>
      <w:proofErr w:type="gramEnd"/>
    </w:p>
    <w:p w:rsidR="009126C4" w:rsidRDefault="009126C4" w:rsidP="009126C4">
      <w:pPr>
        <w:ind w:left="1418" w:hanging="1418"/>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5"/>
      </w:tblGrid>
      <w:tr w:rsidR="009126C4" w:rsidTr="00BB1B67">
        <w:tc>
          <w:tcPr>
            <w:tcW w:w="7797" w:type="dxa"/>
          </w:tcPr>
          <w:p w:rsidR="009126C4" w:rsidRDefault="009126C4" w:rsidP="009126C4">
            <w:pPr>
              <w:rPr>
                <w:sz w:val="24"/>
                <w:szCs w:val="24"/>
              </w:rPr>
            </w:pPr>
            <w:r>
              <w:rPr>
                <w:sz w:val="24"/>
                <w:szCs w:val="24"/>
              </w:rPr>
              <w:t>Do you consent to the information that is recorded about you here being made available to other NHS care services that care for you and also use SystmOne?</w:t>
            </w:r>
          </w:p>
          <w:p w:rsidR="009126C4" w:rsidRPr="009126C4" w:rsidRDefault="009126C4" w:rsidP="009126C4">
            <w:pPr>
              <w:pStyle w:val="ListParagraph"/>
              <w:numPr>
                <w:ilvl w:val="0"/>
                <w:numId w:val="1"/>
              </w:numPr>
              <w:rPr>
                <w:sz w:val="24"/>
                <w:szCs w:val="24"/>
              </w:rPr>
            </w:pPr>
            <w:r>
              <w:rPr>
                <w:i/>
                <w:sz w:val="24"/>
                <w:szCs w:val="24"/>
              </w:rPr>
              <w:t>If you answer YES</w:t>
            </w:r>
          </w:p>
          <w:p w:rsidR="009126C4" w:rsidRDefault="009126C4" w:rsidP="009126C4">
            <w:pPr>
              <w:pStyle w:val="ListParagraph"/>
              <w:rPr>
                <w:i/>
                <w:sz w:val="24"/>
                <w:szCs w:val="24"/>
              </w:rPr>
            </w:pPr>
            <w:r>
              <w:rPr>
                <w:i/>
                <w:sz w:val="24"/>
                <w:szCs w:val="24"/>
              </w:rPr>
              <w:t>Clinicians at other services that care for you and use SystmOne will be able to see the information recorded here.  For example a district nurse that visits you would be able to see the data entered here by your GP</w:t>
            </w:r>
          </w:p>
          <w:p w:rsidR="009126C4" w:rsidRDefault="009126C4" w:rsidP="009126C4">
            <w:pPr>
              <w:pStyle w:val="ListParagraph"/>
              <w:numPr>
                <w:ilvl w:val="0"/>
                <w:numId w:val="1"/>
              </w:numPr>
              <w:rPr>
                <w:i/>
                <w:sz w:val="24"/>
                <w:szCs w:val="24"/>
              </w:rPr>
            </w:pPr>
            <w:r>
              <w:rPr>
                <w:i/>
                <w:sz w:val="24"/>
                <w:szCs w:val="24"/>
              </w:rPr>
              <w:t>If you answer NO</w:t>
            </w:r>
          </w:p>
          <w:p w:rsidR="009126C4" w:rsidRDefault="00861044" w:rsidP="009126C4">
            <w:pPr>
              <w:pStyle w:val="ListParagraph"/>
              <w:rPr>
                <w:i/>
                <w:sz w:val="24"/>
                <w:szCs w:val="24"/>
              </w:rPr>
            </w:pPr>
            <w:r>
              <w:rPr>
                <w:i/>
                <w:sz w:val="24"/>
                <w:szCs w:val="24"/>
              </w:rPr>
              <w:t>The clinician will be prevented from electronically sharing the information entered here with other services caring for you</w:t>
            </w:r>
          </w:p>
          <w:p w:rsidR="00861044" w:rsidRPr="009126C4" w:rsidRDefault="00861044" w:rsidP="009126C4">
            <w:pPr>
              <w:pStyle w:val="ListParagraph"/>
              <w:rPr>
                <w:i/>
                <w:sz w:val="24"/>
                <w:szCs w:val="24"/>
              </w:rPr>
            </w:pPr>
          </w:p>
        </w:tc>
        <w:tc>
          <w:tcPr>
            <w:tcW w:w="1275" w:type="dxa"/>
          </w:tcPr>
          <w:p w:rsidR="009126C4" w:rsidRDefault="009126C4" w:rsidP="009126C4">
            <w:pPr>
              <w:rPr>
                <w:sz w:val="24"/>
                <w:szCs w:val="24"/>
              </w:rPr>
            </w:pPr>
          </w:p>
          <w:p w:rsidR="009126C4" w:rsidRDefault="009126C4" w:rsidP="009126C4">
            <w:pPr>
              <w:rPr>
                <w:sz w:val="24"/>
                <w:szCs w:val="24"/>
              </w:rPr>
            </w:pPr>
            <w:r>
              <w:rPr>
                <w:sz w:val="24"/>
                <w:szCs w:val="24"/>
              </w:rPr>
              <w:t>YES / NO</w:t>
            </w:r>
          </w:p>
        </w:tc>
      </w:tr>
      <w:tr w:rsidR="009126C4" w:rsidTr="00BB1B67">
        <w:tc>
          <w:tcPr>
            <w:tcW w:w="7797" w:type="dxa"/>
          </w:tcPr>
          <w:p w:rsidR="009126C4" w:rsidRDefault="00861044" w:rsidP="009126C4">
            <w:pPr>
              <w:rPr>
                <w:sz w:val="24"/>
                <w:szCs w:val="24"/>
              </w:rPr>
            </w:pPr>
            <w:r>
              <w:rPr>
                <w:sz w:val="24"/>
                <w:szCs w:val="24"/>
              </w:rPr>
              <w:t xml:space="preserve">Do you consent to allow this surgery to view information about you that has been recorded at other services where you also receive care? </w:t>
            </w:r>
          </w:p>
          <w:p w:rsidR="00861044" w:rsidRPr="00861044" w:rsidRDefault="00861044" w:rsidP="00861044">
            <w:pPr>
              <w:pStyle w:val="ListParagraph"/>
              <w:numPr>
                <w:ilvl w:val="0"/>
                <w:numId w:val="1"/>
              </w:numPr>
              <w:rPr>
                <w:sz w:val="24"/>
                <w:szCs w:val="24"/>
              </w:rPr>
            </w:pPr>
            <w:r>
              <w:rPr>
                <w:i/>
                <w:sz w:val="24"/>
                <w:szCs w:val="24"/>
              </w:rPr>
              <w:t>If you answer YES</w:t>
            </w:r>
          </w:p>
          <w:p w:rsidR="00861044" w:rsidRDefault="00861044" w:rsidP="00861044">
            <w:pPr>
              <w:pStyle w:val="ListParagraph"/>
              <w:rPr>
                <w:i/>
                <w:sz w:val="24"/>
                <w:szCs w:val="24"/>
              </w:rPr>
            </w:pPr>
            <w:r>
              <w:rPr>
                <w:i/>
                <w:sz w:val="24"/>
                <w:szCs w:val="24"/>
              </w:rPr>
              <w:t>This surgery will be able to view information recorded on your patient record by other NHS services</w:t>
            </w:r>
          </w:p>
          <w:p w:rsidR="00861044" w:rsidRDefault="00861044" w:rsidP="00861044">
            <w:pPr>
              <w:pStyle w:val="ListParagraph"/>
              <w:numPr>
                <w:ilvl w:val="0"/>
                <w:numId w:val="1"/>
              </w:numPr>
              <w:rPr>
                <w:i/>
                <w:sz w:val="24"/>
                <w:szCs w:val="24"/>
              </w:rPr>
            </w:pPr>
            <w:r>
              <w:rPr>
                <w:i/>
                <w:sz w:val="24"/>
                <w:szCs w:val="24"/>
              </w:rPr>
              <w:t>If you answer NO</w:t>
            </w:r>
          </w:p>
          <w:p w:rsidR="00861044" w:rsidRDefault="00861044" w:rsidP="00861044">
            <w:pPr>
              <w:pStyle w:val="ListParagraph"/>
              <w:rPr>
                <w:i/>
                <w:sz w:val="24"/>
                <w:szCs w:val="24"/>
              </w:rPr>
            </w:pPr>
            <w:r>
              <w:rPr>
                <w:i/>
                <w:sz w:val="24"/>
                <w:szCs w:val="24"/>
              </w:rPr>
              <w:t>This surgery will not be able to see any information recorded at any other NHS services (even if you have already given them consent to share out)</w:t>
            </w:r>
          </w:p>
          <w:p w:rsidR="000074B3" w:rsidRDefault="000074B3" w:rsidP="00861044">
            <w:pPr>
              <w:pStyle w:val="ListParagraph"/>
              <w:rPr>
                <w:i/>
                <w:sz w:val="24"/>
                <w:szCs w:val="24"/>
              </w:rPr>
            </w:pPr>
            <w:bookmarkStart w:id="0" w:name="_GoBack"/>
            <w:bookmarkEnd w:id="0"/>
          </w:p>
          <w:p w:rsidR="00861044" w:rsidRPr="00861044" w:rsidRDefault="00861044" w:rsidP="00861044">
            <w:pPr>
              <w:pStyle w:val="ListParagraph"/>
              <w:rPr>
                <w:sz w:val="24"/>
                <w:szCs w:val="24"/>
              </w:rPr>
            </w:pPr>
          </w:p>
        </w:tc>
        <w:tc>
          <w:tcPr>
            <w:tcW w:w="1275" w:type="dxa"/>
          </w:tcPr>
          <w:p w:rsidR="009126C4" w:rsidRDefault="009126C4" w:rsidP="009126C4">
            <w:pPr>
              <w:rPr>
                <w:sz w:val="24"/>
                <w:szCs w:val="24"/>
              </w:rPr>
            </w:pPr>
          </w:p>
          <w:p w:rsidR="00861044" w:rsidRDefault="00861044" w:rsidP="009126C4">
            <w:pPr>
              <w:rPr>
                <w:sz w:val="24"/>
                <w:szCs w:val="24"/>
              </w:rPr>
            </w:pPr>
            <w:r>
              <w:rPr>
                <w:sz w:val="24"/>
                <w:szCs w:val="24"/>
              </w:rPr>
              <w:t>YES / NO</w:t>
            </w:r>
          </w:p>
        </w:tc>
      </w:tr>
    </w:tbl>
    <w:p w:rsidR="009126C4" w:rsidRDefault="00AC0939" w:rsidP="009126C4">
      <w:pPr>
        <w:ind w:left="426" w:hanging="426"/>
        <w:rPr>
          <w:sz w:val="24"/>
          <w:szCs w:val="24"/>
        </w:rPr>
      </w:pPr>
      <w:r>
        <w:rPr>
          <w:sz w:val="24"/>
          <w:szCs w:val="24"/>
        </w:rPr>
        <w:t>Name</w:t>
      </w:r>
      <w:proofErr w:type="gramStart"/>
      <w:r>
        <w:rPr>
          <w:sz w:val="24"/>
          <w:szCs w:val="24"/>
        </w:rPr>
        <w:t>:_</w:t>
      </w:r>
      <w:proofErr w:type="gramEnd"/>
      <w:r>
        <w:rPr>
          <w:sz w:val="24"/>
          <w:szCs w:val="24"/>
        </w:rPr>
        <w:t>_______________________________________________________</w:t>
      </w:r>
    </w:p>
    <w:p w:rsidR="000074B3" w:rsidRDefault="000074B3" w:rsidP="009126C4">
      <w:pPr>
        <w:ind w:left="426" w:hanging="426"/>
        <w:rPr>
          <w:sz w:val="24"/>
          <w:szCs w:val="24"/>
        </w:rPr>
      </w:pPr>
    </w:p>
    <w:p w:rsidR="00AC0939" w:rsidRDefault="000074B3" w:rsidP="000074B3">
      <w:pPr>
        <w:ind w:left="426" w:hanging="426"/>
        <w:rPr>
          <w:sz w:val="24"/>
          <w:szCs w:val="24"/>
        </w:rPr>
      </w:pPr>
      <w:r>
        <w:rPr>
          <w:sz w:val="24"/>
          <w:szCs w:val="24"/>
        </w:rPr>
        <w:t>D.O.B:</w:t>
      </w:r>
      <w:r w:rsidR="00AC0939">
        <w:rPr>
          <w:sz w:val="24"/>
          <w:szCs w:val="24"/>
        </w:rPr>
        <w:t>_______________________________________________________</w:t>
      </w:r>
    </w:p>
    <w:p w:rsidR="000074B3" w:rsidRDefault="000074B3" w:rsidP="000074B3">
      <w:pPr>
        <w:ind w:left="426" w:hanging="426"/>
        <w:rPr>
          <w:sz w:val="24"/>
          <w:szCs w:val="24"/>
        </w:rPr>
      </w:pPr>
    </w:p>
    <w:p w:rsidR="00AC0939" w:rsidRDefault="00AC0939" w:rsidP="009126C4">
      <w:pPr>
        <w:ind w:left="426" w:hanging="426"/>
        <w:rPr>
          <w:sz w:val="24"/>
          <w:szCs w:val="24"/>
        </w:rPr>
      </w:pPr>
    </w:p>
    <w:p w:rsidR="00AC0939" w:rsidRDefault="00AC0939" w:rsidP="009126C4">
      <w:pPr>
        <w:ind w:left="426" w:hanging="426"/>
        <w:rPr>
          <w:sz w:val="24"/>
          <w:szCs w:val="24"/>
        </w:rPr>
      </w:pPr>
      <w:r>
        <w:rPr>
          <w:sz w:val="24"/>
          <w:szCs w:val="24"/>
        </w:rPr>
        <w:t>Signed</w:t>
      </w:r>
      <w:proofErr w:type="gramStart"/>
      <w:r>
        <w:rPr>
          <w:sz w:val="24"/>
          <w:szCs w:val="24"/>
        </w:rPr>
        <w:t>:_</w:t>
      </w:r>
      <w:proofErr w:type="gramEnd"/>
      <w:r>
        <w:rPr>
          <w:sz w:val="24"/>
          <w:szCs w:val="24"/>
        </w:rPr>
        <w:t>______________________________________________________</w:t>
      </w:r>
    </w:p>
    <w:sectPr w:rsidR="00AC0939" w:rsidSect="000074B3">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36AA9"/>
    <w:multiLevelType w:val="hybridMultilevel"/>
    <w:tmpl w:val="7932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36"/>
    <w:rsid w:val="000074B3"/>
    <w:rsid w:val="00122C0F"/>
    <w:rsid w:val="001530C4"/>
    <w:rsid w:val="001D6F62"/>
    <w:rsid w:val="001F399D"/>
    <w:rsid w:val="00471BC3"/>
    <w:rsid w:val="00861044"/>
    <w:rsid w:val="008D2871"/>
    <w:rsid w:val="009126C4"/>
    <w:rsid w:val="009B1036"/>
    <w:rsid w:val="00AC0939"/>
    <w:rsid w:val="00AD6819"/>
    <w:rsid w:val="00BB1B67"/>
    <w:rsid w:val="00C013EE"/>
    <w:rsid w:val="00C96B43"/>
    <w:rsid w:val="00D21520"/>
    <w:rsid w:val="00E729DC"/>
    <w:rsid w:val="00F11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6C4"/>
    <w:pPr>
      <w:ind w:left="720"/>
      <w:contextualSpacing/>
    </w:pPr>
  </w:style>
  <w:style w:type="paragraph" w:styleId="BalloonText">
    <w:name w:val="Balloon Text"/>
    <w:basedOn w:val="Normal"/>
    <w:link w:val="BalloonTextChar"/>
    <w:uiPriority w:val="99"/>
    <w:semiHidden/>
    <w:unhideWhenUsed/>
    <w:rsid w:val="00AC0939"/>
    <w:rPr>
      <w:rFonts w:ascii="Tahoma" w:hAnsi="Tahoma" w:cs="Tahoma"/>
      <w:sz w:val="16"/>
      <w:szCs w:val="16"/>
    </w:rPr>
  </w:style>
  <w:style w:type="character" w:customStyle="1" w:styleId="BalloonTextChar">
    <w:name w:val="Balloon Text Char"/>
    <w:basedOn w:val="DefaultParagraphFont"/>
    <w:link w:val="BalloonText"/>
    <w:uiPriority w:val="99"/>
    <w:semiHidden/>
    <w:rsid w:val="00AC0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26C4"/>
    <w:pPr>
      <w:ind w:left="720"/>
      <w:contextualSpacing/>
    </w:pPr>
  </w:style>
  <w:style w:type="paragraph" w:styleId="BalloonText">
    <w:name w:val="Balloon Text"/>
    <w:basedOn w:val="Normal"/>
    <w:link w:val="BalloonTextChar"/>
    <w:uiPriority w:val="99"/>
    <w:semiHidden/>
    <w:unhideWhenUsed/>
    <w:rsid w:val="00AC0939"/>
    <w:rPr>
      <w:rFonts w:ascii="Tahoma" w:hAnsi="Tahoma" w:cs="Tahoma"/>
      <w:sz w:val="16"/>
      <w:szCs w:val="16"/>
    </w:rPr>
  </w:style>
  <w:style w:type="character" w:customStyle="1" w:styleId="BalloonTextChar">
    <w:name w:val="Balloon Text Char"/>
    <w:basedOn w:val="DefaultParagraphFont"/>
    <w:link w:val="BalloonText"/>
    <w:uiPriority w:val="99"/>
    <w:semiHidden/>
    <w:rsid w:val="00AC0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North Yorkshire &amp; york</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Mearns</dc:creator>
  <cp:lastModifiedBy>User</cp:lastModifiedBy>
  <cp:revision>5</cp:revision>
  <cp:lastPrinted>2016-08-10T13:56:00Z</cp:lastPrinted>
  <dcterms:created xsi:type="dcterms:W3CDTF">2016-08-03T14:15:00Z</dcterms:created>
  <dcterms:modified xsi:type="dcterms:W3CDTF">2016-08-10T13:59:00Z</dcterms:modified>
</cp:coreProperties>
</file>