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F5DA" w14:textId="77777777" w:rsidR="00286709" w:rsidRDefault="002E43E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56A6C2A3" wp14:editId="4D3C3E1B">
            <wp:extent cx="1150144" cy="328613"/>
            <wp:effectExtent l="0" t="0" r="0" b="0"/>
            <wp:docPr id="1" name="image1.png" descr="NHS Blood and Transpla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NHS Blood and Transplant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144" cy="328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0A9087" w14:textId="77777777" w:rsidR="00286709" w:rsidRDefault="00286709">
      <w:pPr>
        <w:rPr>
          <w:b/>
          <w:sz w:val="24"/>
          <w:szCs w:val="24"/>
        </w:rPr>
      </w:pPr>
    </w:p>
    <w:p w14:paraId="095746D7" w14:textId="77777777" w:rsidR="00286709" w:rsidRDefault="002E4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COVID 19 Blood Plasma Research</w:t>
      </w:r>
    </w:p>
    <w:p w14:paraId="744557A1" w14:textId="77777777" w:rsidR="00286709" w:rsidRDefault="00286709">
      <w:pPr>
        <w:rPr>
          <w:b/>
          <w:sz w:val="24"/>
          <w:szCs w:val="24"/>
        </w:rPr>
      </w:pPr>
    </w:p>
    <w:p w14:paraId="233FBE2A" w14:textId="77777777" w:rsidR="00286709" w:rsidRDefault="002E43E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Recovered COVID 19 patient blood plasma required in a national research effort against coronavirus</w:t>
      </w:r>
    </w:p>
    <w:p w14:paraId="5F6F22B4" w14:textId="77777777" w:rsidR="00286709" w:rsidRDefault="002E43E9">
      <w:pPr>
        <w:spacing w:before="120" w:after="280"/>
        <w:rPr>
          <w:sz w:val="24"/>
          <w:szCs w:val="24"/>
        </w:rPr>
      </w:pPr>
      <w:r>
        <w:rPr>
          <w:sz w:val="24"/>
          <w:szCs w:val="24"/>
        </w:rPr>
        <w:t xml:space="preserve">NHS Blood and Transplant needs people who have recovered from COVID-19 to donate blood plasma (convalescent plasma). </w:t>
      </w:r>
    </w:p>
    <w:p w14:paraId="45933E3D" w14:textId="77777777" w:rsidR="00286709" w:rsidRDefault="002E43E9">
      <w:pPr>
        <w:spacing w:before="120" w:after="280"/>
        <w:rPr>
          <w:sz w:val="24"/>
          <w:szCs w:val="24"/>
        </w:rPr>
      </w:pPr>
      <w:r>
        <w:rPr>
          <w:sz w:val="24"/>
          <w:szCs w:val="24"/>
        </w:rPr>
        <w:t xml:space="preserve">Although there is some evidence globally that patients with COVID-19 may benefit from receiving donated plasma, this research will inform </w:t>
      </w:r>
      <w:r>
        <w:rPr>
          <w:sz w:val="24"/>
          <w:szCs w:val="24"/>
        </w:rPr>
        <w:t>the blood and transplant team on how safe and effective blood plasma is for treating patients with Coronavirus.</w:t>
      </w:r>
    </w:p>
    <w:p w14:paraId="3CC784C0" w14:textId="77777777" w:rsidR="00286709" w:rsidRDefault="002E43E9">
      <w:pPr>
        <w:spacing w:before="120" w:after="280"/>
        <w:rPr>
          <w:sz w:val="24"/>
          <w:szCs w:val="24"/>
        </w:rPr>
      </w:pPr>
      <w:r>
        <w:rPr>
          <w:sz w:val="24"/>
          <w:szCs w:val="24"/>
        </w:rPr>
        <w:t>Plasma that is donated and determined to have sufficient levels of antibodies will be used for patients being treated with COVID-19. These antib</w:t>
      </w:r>
      <w:r>
        <w:rPr>
          <w:sz w:val="24"/>
          <w:szCs w:val="24"/>
        </w:rPr>
        <w:t>odies may help patients to recover from Coronavirus by supporting their immune response.</w:t>
      </w:r>
    </w:p>
    <w:p w14:paraId="4D3C8461" w14:textId="77777777" w:rsidR="00286709" w:rsidRDefault="002E43E9">
      <w:pPr>
        <w:shd w:val="clear" w:color="auto" w:fill="FFFFFF"/>
        <w:spacing w:before="120" w:after="280"/>
        <w:rPr>
          <w:b/>
          <w:color w:val="5F5F5F"/>
          <w:sz w:val="24"/>
          <w:szCs w:val="24"/>
        </w:rPr>
      </w:pPr>
      <w:r>
        <w:rPr>
          <w:sz w:val="24"/>
          <w:szCs w:val="24"/>
        </w:rPr>
        <w:t>NHS Blood and Transplant are looking to recruit anyone who has recovered from a confirmed case of Coronavirus at 23 of their main blood centres.</w:t>
      </w:r>
    </w:p>
    <w:p w14:paraId="25AF53C8" w14:textId="77777777" w:rsidR="00286709" w:rsidRDefault="002E43E9">
      <w:pPr>
        <w:shd w:val="clear" w:color="auto" w:fill="FFFFFF"/>
        <w:spacing w:before="120" w:after="280"/>
        <w:rPr>
          <w:sz w:val="24"/>
          <w:szCs w:val="24"/>
        </w:rPr>
      </w:pPr>
      <w:r>
        <w:rPr>
          <w:sz w:val="24"/>
          <w:szCs w:val="24"/>
        </w:rPr>
        <w:t>If you know someone, o</w:t>
      </w:r>
      <w:r>
        <w:rPr>
          <w:sz w:val="24"/>
          <w:szCs w:val="24"/>
        </w:rPr>
        <w:t xml:space="preserve">r you yourself have recovered from COVID-19 then you may be eligible to donate. Please contact the NHS Blood and Transplant via the link below to let them know you are interested in donating. </w:t>
      </w:r>
    </w:p>
    <w:p w14:paraId="522DF1A1" w14:textId="77777777" w:rsidR="00286709" w:rsidRDefault="002E43E9">
      <w:pPr>
        <w:shd w:val="clear" w:color="auto" w:fill="FFFFFF"/>
        <w:spacing w:before="120" w:after="280"/>
        <w:rPr>
          <w:sz w:val="24"/>
          <w:szCs w:val="24"/>
        </w:rPr>
      </w:pPr>
      <w:r>
        <w:rPr>
          <w:sz w:val="24"/>
          <w:szCs w:val="24"/>
        </w:rPr>
        <w:t>Further information can be found here:</w:t>
      </w:r>
    </w:p>
    <w:p w14:paraId="479B7C63" w14:textId="77777777" w:rsidR="00286709" w:rsidRDefault="002E43E9">
      <w:pPr>
        <w:shd w:val="clear" w:color="auto" w:fill="FFFFFF"/>
        <w:spacing w:before="120" w:after="280"/>
        <w:rPr>
          <w:sz w:val="24"/>
          <w:szCs w:val="24"/>
        </w:rPr>
      </w:pPr>
      <w:hyperlink r:id="rId5">
        <w:r>
          <w:rPr>
            <w:b/>
            <w:color w:val="1155CC"/>
            <w:sz w:val="24"/>
            <w:szCs w:val="24"/>
            <w:u w:val="single"/>
          </w:rPr>
          <w:t>Plasma programme - COVID-19 research and trials</w:t>
        </w:r>
      </w:hyperlink>
    </w:p>
    <w:p w14:paraId="32FFC612" w14:textId="77777777" w:rsidR="00286709" w:rsidRDefault="00286709">
      <w:pPr>
        <w:shd w:val="clear" w:color="auto" w:fill="FFFFFF"/>
        <w:spacing w:after="340" w:line="360" w:lineRule="auto"/>
        <w:rPr>
          <w:b/>
          <w:color w:val="656565"/>
          <w:sz w:val="21"/>
          <w:szCs w:val="21"/>
          <w:u w:val="single"/>
        </w:rPr>
      </w:pPr>
    </w:p>
    <w:p w14:paraId="195E6DCB" w14:textId="77777777" w:rsidR="00286709" w:rsidRDefault="00286709">
      <w:pPr>
        <w:rPr>
          <w:b/>
          <w:sz w:val="24"/>
          <w:szCs w:val="24"/>
        </w:rPr>
      </w:pPr>
    </w:p>
    <w:sectPr w:rsidR="002867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09"/>
    <w:rsid w:val="00286709"/>
    <w:rsid w:val="002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E8E7"/>
  <w15:docId w15:val="{EF41B1DA-E67F-4F8D-823B-5A506CD6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hsbt.nhs.uk/covid-19-research/plasma-programm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Griffiths</dc:creator>
  <cp:keywords/>
  <cp:lastModifiedBy>Amy Griffiths</cp:lastModifiedBy>
  <cp:revision>2</cp:revision>
  <dcterms:created xsi:type="dcterms:W3CDTF">2021-10-26T08:57:00Z</dcterms:created>
  <dcterms:modified xsi:type="dcterms:W3CDTF">2021-10-26T08:57:00Z</dcterms:modified>
</cp:coreProperties>
</file>