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026D" w14:textId="7A1478F9" w:rsidR="00BA0E5D" w:rsidRPr="00BA0E5D" w:rsidRDefault="00BA0E5D" w:rsidP="00BA0E5D">
      <w:pPr>
        <w:spacing w:line="89" w:lineRule="exact"/>
        <w:ind w:left="11227"/>
        <w:rPr>
          <w:rFonts w:eastAsia="Arial" w:cs="Arial"/>
          <w:sz w:val="20"/>
          <w:szCs w:val="20"/>
        </w:rPr>
      </w:pPr>
    </w:p>
    <w:p w14:paraId="46B5D3DB" w14:textId="77777777" w:rsidR="00DF1D42" w:rsidRDefault="00DF1D42" w:rsidP="000F6828">
      <w:pPr>
        <w:spacing w:before="101"/>
        <w:rPr>
          <w:b/>
          <w:sz w:val="20"/>
          <w:szCs w:val="20"/>
        </w:rPr>
      </w:pPr>
      <w:r>
        <w:rPr>
          <w:b/>
          <w:sz w:val="20"/>
          <w:szCs w:val="20"/>
        </w:rPr>
        <w:t>GENERAL EAR HEALTH</w:t>
      </w:r>
    </w:p>
    <w:p w14:paraId="488D649B" w14:textId="77777777" w:rsidR="00BA0E5D" w:rsidRPr="00BA0E5D" w:rsidRDefault="00BA0E5D" w:rsidP="00DF1D42">
      <w:pPr>
        <w:spacing w:before="101"/>
        <w:rPr>
          <w:rFonts w:eastAsia="Arial" w:cs="Arial"/>
          <w:sz w:val="20"/>
          <w:szCs w:val="20"/>
        </w:rPr>
      </w:pPr>
      <w:r w:rsidRPr="00BA0E5D">
        <w:rPr>
          <w:b/>
          <w:sz w:val="20"/>
          <w:szCs w:val="20"/>
        </w:rPr>
        <w:t>What is</w:t>
      </w:r>
      <w:r w:rsidRPr="00BA0E5D">
        <w:rPr>
          <w:b/>
          <w:spacing w:val="-5"/>
          <w:sz w:val="20"/>
          <w:szCs w:val="20"/>
        </w:rPr>
        <w:t xml:space="preserve"> </w:t>
      </w:r>
      <w:r w:rsidRPr="00BA0E5D">
        <w:rPr>
          <w:b/>
          <w:sz w:val="20"/>
          <w:szCs w:val="20"/>
        </w:rPr>
        <w:t>wax?</w:t>
      </w:r>
      <w:r>
        <w:rPr>
          <w:b/>
          <w:sz w:val="20"/>
          <w:szCs w:val="20"/>
        </w:rPr>
        <w:br/>
      </w:r>
      <w:r w:rsidRPr="00BA0E5D">
        <w:rPr>
          <w:sz w:val="20"/>
          <w:szCs w:val="20"/>
        </w:rPr>
        <w:t>Wax is normal and is produced by the ear to protect and clean it. It only becomes a problem when the ears make too much. The following can cause the ear to make too much</w:t>
      </w:r>
      <w:r w:rsidRPr="00BA0E5D">
        <w:rPr>
          <w:spacing w:val="-6"/>
          <w:sz w:val="20"/>
          <w:szCs w:val="20"/>
        </w:rPr>
        <w:t xml:space="preserve"> </w:t>
      </w:r>
      <w:r w:rsidRPr="00BA0E5D">
        <w:rPr>
          <w:sz w:val="20"/>
          <w:szCs w:val="20"/>
        </w:rPr>
        <w:t>wax:</w:t>
      </w:r>
    </w:p>
    <w:p w14:paraId="7359654C" w14:textId="77777777" w:rsidR="00BA0E5D" w:rsidRPr="00BA0E5D" w:rsidRDefault="00BA0E5D" w:rsidP="00040497">
      <w:pPr>
        <w:pStyle w:val="ListParagraph"/>
        <w:numPr>
          <w:ilvl w:val="0"/>
          <w:numId w:val="3"/>
        </w:numPr>
        <w:tabs>
          <w:tab w:val="left" w:pos="426"/>
        </w:tabs>
        <w:ind w:left="426" w:hanging="426"/>
        <w:rPr>
          <w:rFonts w:eastAsia="Arial" w:cs="Arial"/>
          <w:sz w:val="20"/>
          <w:szCs w:val="20"/>
        </w:rPr>
      </w:pPr>
      <w:r w:rsidRPr="00BA0E5D">
        <w:rPr>
          <w:sz w:val="20"/>
          <w:szCs w:val="20"/>
        </w:rPr>
        <w:t>Excessive</w:t>
      </w:r>
      <w:r w:rsidRPr="00BA0E5D">
        <w:rPr>
          <w:spacing w:val="-6"/>
          <w:sz w:val="20"/>
          <w:szCs w:val="20"/>
        </w:rPr>
        <w:t xml:space="preserve"> </w:t>
      </w:r>
      <w:r w:rsidRPr="00BA0E5D">
        <w:rPr>
          <w:sz w:val="20"/>
          <w:szCs w:val="20"/>
        </w:rPr>
        <w:t>noise</w:t>
      </w:r>
    </w:p>
    <w:p w14:paraId="47901064" w14:textId="77777777" w:rsidR="00BA0E5D" w:rsidRPr="00BA0E5D" w:rsidRDefault="00BA0E5D" w:rsidP="000F6828">
      <w:pPr>
        <w:pStyle w:val="ListParagraph"/>
        <w:numPr>
          <w:ilvl w:val="0"/>
          <w:numId w:val="3"/>
        </w:numPr>
        <w:tabs>
          <w:tab w:val="left" w:pos="825"/>
        </w:tabs>
        <w:ind w:left="426" w:hanging="426"/>
        <w:rPr>
          <w:rFonts w:eastAsia="Arial" w:cs="Arial"/>
          <w:sz w:val="20"/>
          <w:szCs w:val="20"/>
        </w:rPr>
      </w:pPr>
      <w:r w:rsidRPr="00BA0E5D">
        <w:rPr>
          <w:sz w:val="20"/>
          <w:szCs w:val="20"/>
        </w:rPr>
        <w:t>Surgery</w:t>
      </w:r>
    </w:p>
    <w:p w14:paraId="7CD1A8DC" w14:textId="77777777" w:rsidR="00BA0E5D" w:rsidRPr="00BA0E5D" w:rsidRDefault="00BA0E5D" w:rsidP="000F6828">
      <w:pPr>
        <w:pStyle w:val="ListParagraph"/>
        <w:numPr>
          <w:ilvl w:val="0"/>
          <w:numId w:val="3"/>
        </w:numPr>
        <w:tabs>
          <w:tab w:val="left" w:pos="825"/>
        </w:tabs>
        <w:ind w:left="426" w:hanging="426"/>
        <w:rPr>
          <w:rFonts w:eastAsia="Arial" w:cs="Arial"/>
          <w:sz w:val="20"/>
          <w:szCs w:val="20"/>
        </w:rPr>
      </w:pPr>
      <w:r w:rsidRPr="00BA0E5D">
        <w:rPr>
          <w:sz w:val="20"/>
          <w:szCs w:val="20"/>
        </w:rPr>
        <w:t>Infection</w:t>
      </w:r>
    </w:p>
    <w:p w14:paraId="12480CA4" w14:textId="77777777" w:rsidR="00BA0E5D" w:rsidRPr="00BA0E5D" w:rsidRDefault="00BA0E5D" w:rsidP="000F6828">
      <w:pPr>
        <w:pStyle w:val="ListParagraph"/>
        <w:numPr>
          <w:ilvl w:val="0"/>
          <w:numId w:val="3"/>
        </w:numPr>
        <w:tabs>
          <w:tab w:val="left" w:pos="825"/>
        </w:tabs>
        <w:ind w:left="426" w:hanging="426"/>
        <w:rPr>
          <w:rFonts w:eastAsia="Arial" w:cs="Arial"/>
          <w:sz w:val="20"/>
          <w:szCs w:val="20"/>
        </w:rPr>
      </w:pPr>
      <w:r w:rsidRPr="00BA0E5D">
        <w:rPr>
          <w:sz w:val="20"/>
          <w:szCs w:val="20"/>
        </w:rPr>
        <w:t>Poking your ear (with cotton buds, hair grips</w:t>
      </w:r>
      <w:r w:rsidRPr="00BA0E5D">
        <w:rPr>
          <w:spacing w:val="-21"/>
          <w:sz w:val="20"/>
          <w:szCs w:val="20"/>
        </w:rPr>
        <w:t xml:space="preserve"> </w:t>
      </w:r>
      <w:r w:rsidRPr="00BA0E5D">
        <w:rPr>
          <w:sz w:val="20"/>
          <w:szCs w:val="20"/>
        </w:rPr>
        <w:t>etc.)</w:t>
      </w:r>
    </w:p>
    <w:p w14:paraId="7119A7D9" w14:textId="77777777" w:rsidR="00BA0E5D" w:rsidRPr="00BA0E5D" w:rsidRDefault="00BA0E5D" w:rsidP="000F6828">
      <w:pPr>
        <w:pStyle w:val="ListParagraph"/>
        <w:numPr>
          <w:ilvl w:val="0"/>
          <w:numId w:val="3"/>
        </w:numPr>
        <w:tabs>
          <w:tab w:val="left" w:pos="825"/>
        </w:tabs>
        <w:ind w:left="426" w:hanging="426"/>
        <w:rPr>
          <w:rFonts w:eastAsia="Arial" w:cs="Arial"/>
          <w:sz w:val="20"/>
          <w:szCs w:val="20"/>
        </w:rPr>
      </w:pPr>
      <w:r w:rsidRPr="00BA0E5D">
        <w:rPr>
          <w:sz w:val="20"/>
          <w:szCs w:val="20"/>
        </w:rPr>
        <w:t>Foreign bodies in the</w:t>
      </w:r>
      <w:r w:rsidRPr="00BA0E5D">
        <w:rPr>
          <w:spacing w:val="-15"/>
          <w:sz w:val="20"/>
          <w:szCs w:val="20"/>
        </w:rPr>
        <w:t xml:space="preserve"> </w:t>
      </w:r>
      <w:r w:rsidRPr="00BA0E5D">
        <w:rPr>
          <w:sz w:val="20"/>
          <w:szCs w:val="20"/>
        </w:rPr>
        <w:t>ear</w:t>
      </w:r>
    </w:p>
    <w:p w14:paraId="0049197C" w14:textId="77777777" w:rsidR="000F6828" w:rsidRPr="00BA0E5D" w:rsidRDefault="00BA0E5D" w:rsidP="00DF1D42">
      <w:pPr>
        <w:ind w:left="426" w:right="445" w:hanging="426"/>
        <w:rPr>
          <w:rFonts w:eastAsia="Arial" w:cs="Arial"/>
          <w:sz w:val="20"/>
          <w:szCs w:val="20"/>
        </w:rPr>
      </w:pPr>
      <w:r w:rsidRPr="00BA0E5D">
        <w:rPr>
          <w:sz w:val="20"/>
          <w:szCs w:val="20"/>
        </w:rPr>
        <w:t>Too much wax can cause blockage or make you</w:t>
      </w:r>
      <w:r w:rsidRPr="00BA0E5D">
        <w:rPr>
          <w:spacing w:val="-17"/>
          <w:sz w:val="20"/>
          <w:szCs w:val="20"/>
        </w:rPr>
        <w:t xml:space="preserve"> </w:t>
      </w:r>
      <w:r w:rsidRPr="00BA0E5D">
        <w:rPr>
          <w:sz w:val="20"/>
          <w:szCs w:val="20"/>
        </w:rPr>
        <w:t>feel uncomfortable or</w:t>
      </w:r>
      <w:r w:rsidRPr="00BA0E5D">
        <w:rPr>
          <w:spacing w:val="-10"/>
          <w:sz w:val="20"/>
          <w:szCs w:val="20"/>
        </w:rPr>
        <w:t xml:space="preserve"> </w:t>
      </w:r>
      <w:r w:rsidRPr="00BA0E5D">
        <w:rPr>
          <w:sz w:val="20"/>
          <w:szCs w:val="20"/>
        </w:rPr>
        <w:t>deaf.</w:t>
      </w:r>
      <w:r>
        <w:rPr>
          <w:sz w:val="20"/>
          <w:szCs w:val="20"/>
        </w:rPr>
        <w:br/>
      </w:r>
    </w:p>
    <w:p w14:paraId="0F636206" w14:textId="77777777" w:rsidR="00BA0E5D" w:rsidRPr="00BA0E5D" w:rsidRDefault="00DF1D42" w:rsidP="000F6828">
      <w:pPr>
        <w:ind w:left="426" w:hanging="426"/>
        <w:rPr>
          <w:rFonts w:eastAsia="Arial" w:cs="Arial"/>
          <w:sz w:val="20"/>
          <w:szCs w:val="20"/>
        </w:rPr>
      </w:pPr>
      <w:r>
        <w:rPr>
          <w:b/>
          <w:sz w:val="20"/>
          <w:szCs w:val="20"/>
        </w:rPr>
        <w:t xml:space="preserve">General </w:t>
      </w:r>
      <w:r w:rsidR="00BA0E5D" w:rsidRPr="00BA0E5D">
        <w:rPr>
          <w:b/>
          <w:sz w:val="20"/>
          <w:szCs w:val="20"/>
        </w:rPr>
        <w:t>Tips to help you look after your</w:t>
      </w:r>
      <w:r w:rsidR="00BA0E5D" w:rsidRPr="00BA0E5D">
        <w:rPr>
          <w:b/>
          <w:spacing w:val="-17"/>
          <w:sz w:val="20"/>
          <w:szCs w:val="20"/>
        </w:rPr>
        <w:t xml:space="preserve"> </w:t>
      </w:r>
      <w:r w:rsidR="00BA0E5D" w:rsidRPr="00BA0E5D">
        <w:rPr>
          <w:b/>
          <w:sz w:val="20"/>
          <w:szCs w:val="20"/>
        </w:rPr>
        <w:t>ears:</w:t>
      </w:r>
    </w:p>
    <w:p w14:paraId="72B42797" w14:textId="77777777" w:rsidR="00BA0E5D" w:rsidRPr="00BA0E5D" w:rsidRDefault="00BA0E5D" w:rsidP="000F6828">
      <w:pPr>
        <w:pStyle w:val="ListParagraph"/>
        <w:numPr>
          <w:ilvl w:val="0"/>
          <w:numId w:val="3"/>
        </w:numPr>
        <w:tabs>
          <w:tab w:val="left" w:pos="825"/>
        </w:tabs>
        <w:ind w:left="426" w:right="270" w:hanging="426"/>
        <w:rPr>
          <w:rFonts w:eastAsia="Arial" w:cs="Arial"/>
          <w:sz w:val="20"/>
          <w:szCs w:val="20"/>
        </w:rPr>
      </w:pPr>
      <w:r w:rsidRPr="00BA0E5D">
        <w:rPr>
          <w:sz w:val="20"/>
          <w:szCs w:val="20"/>
        </w:rPr>
        <w:t>Try to keep your ears dry, for example when</w:t>
      </w:r>
      <w:r w:rsidRPr="00BA0E5D">
        <w:rPr>
          <w:spacing w:val="-21"/>
          <w:sz w:val="20"/>
          <w:szCs w:val="20"/>
        </w:rPr>
        <w:t xml:space="preserve"> </w:t>
      </w:r>
      <w:r w:rsidRPr="00BA0E5D">
        <w:rPr>
          <w:sz w:val="20"/>
          <w:szCs w:val="20"/>
        </w:rPr>
        <w:t>washing you</w:t>
      </w:r>
      <w:r w:rsidR="00DF1D42">
        <w:rPr>
          <w:sz w:val="20"/>
          <w:szCs w:val="20"/>
        </w:rPr>
        <w:t>r</w:t>
      </w:r>
      <w:r w:rsidRPr="00BA0E5D">
        <w:rPr>
          <w:sz w:val="20"/>
          <w:szCs w:val="20"/>
        </w:rPr>
        <w:t xml:space="preserve"> hair.  Shampoo </w:t>
      </w:r>
      <w:r w:rsidRPr="00BA0E5D">
        <w:rPr>
          <w:spacing w:val="2"/>
          <w:sz w:val="20"/>
          <w:szCs w:val="20"/>
        </w:rPr>
        <w:t xml:space="preserve">may </w:t>
      </w:r>
      <w:r w:rsidRPr="00BA0E5D">
        <w:rPr>
          <w:sz w:val="20"/>
          <w:szCs w:val="20"/>
        </w:rPr>
        <w:t>irritate the ear</w:t>
      </w:r>
      <w:r w:rsidRPr="00BA0E5D">
        <w:rPr>
          <w:spacing w:val="-29"/>
          <w:sz w:val="20"/>
          <w:szCs w:val="20"/>
        </w:rPr>
        <w:t xml:space="preserve"> </w:t>
      </w:r>
      <w:r w:rsidRPr="00BA0E5D">
        <w:rPr>
          <w:sz w:val="20"/>
          <w:szCs w:val="20"/>
        </w:rPr>
        <w:t>canal.</w:t>
      </w:r>
    </w:p>
    <w:p w14:paraId="045FC8E5" w14:textId="77777777" w:rsidR="00BA0E5D" w:rsidRPr="00BA0E5D" w:rsidRDefault="00BA0E5D" w:rsidP="000F6828">
      <w:pPr>
        <w:pStyle w:val="ListParagraph"/>
        <w:numPr>
          <w:ilvl w:val="0"/>
          <w:numId w:val="3"/>
        </w:numPr>
        <w:tabs>
          <w:tab w:val="left" w:pos="825"/>
        </w:tabs>
        <w:ind w:left="426" w:hanging="426"/>
        <w:rPr>
          <w:rFonts w:eastAsia="Arial" w:cs="Arial"/>
          <w:sz w:val="20"/>
          <w:szCs w:val="20"/>
        </w:rPr>
      </w:pPr>
      <w:r w:rsidRPr="00BA0E5D">
        <w:rPr>
          <w:sz w:val="20"/>
          <w:szCs w:val="20"/>
        </w:rPr>
        <w:t>Never lie in the bath water to wash your</w:t>
      </w:r>
      <w:r w:rsidRPr="00BA0E5D">
        <w:rPr>
          <w:spacing w:val="-19"/>
          <w:sz w:val="20"/>
          <w:szCs w:val="20"/>
        </w:rPr>
        <w:t xml:space="preserve"> </w:t>
      </w:r>
      <w:r w:rsidRPr="00BA0E5D">
        <w:rPr>
          <w:sz w:val="20"/>
          <w:szCs w:val="20"/>
        </w:rPr>
        <w:t>hair.</w:t>
      </w:r>
    </w:p>
    <w:p w14:paraId="69AABA9A" w14:textId="77777777" w:rsidR="00BA0E5D" w:rsidRPr="00DF1D42" w:rsidRDefault="00BA0E5D" w:rsidP="000F6828">
      <w:pPr>
        <w:pStyle w:val="ListParagraph"/>
        <w:numPr>
          <w:ilvl w:val="0"/>
          <w:numId w:val="3"/>
        </w:numPr>
        <w:tabs>
          <w:tab w:val="left" w:pos="825"/>
        </w:tabs>
        <w:ind w:left="426" w:right="260" w:hanging="426"/>
        <w:rPr>
          <w:rFonts w:eastAsia="Arial" w:cs="Arial"/>
          <w:sz w:val="20"/>
          <w:szCs w:val="20"/>
        </w:rPr>
      </w:pPr>
      <w:r w:rsidRPr="00BA0E5D">
        <w:rPr>
          <w:sz w:val="20"/>
          <w:szCs w:val="20"/>
        </w:rPr>
        <w:t>Never use cotton buds or similar tools to clean the inside of your ears. This can cause serious injury to your ear. You also push the wax further into your ear canal.</w:t>
      </w:r>
    </w:p>
    <w:p w14:paraId="55C595BD" w14:textId="77777777" w:rsidR="00DF1D42" w:rsidRPr="00BA0E5D" w:rsidRDefault="00DF1D42" w:rsidP="00DF1D42">
      <w:pPr>
        <w:pStyle w:val="ListParagraph"/>
        <w:numPr>
          <w:ilvl w:val="0"/>
          <w:numId w:val="3"/>
        </w:numPr>
        <w:tabs>
          <w:tab w:val="left" w:pos="825"/>
        </w:tabs>
        <w:ind w:left="426" w:right="181" w:hanging="426"/>
        <w:rPr>
          <w:rFonts w:eastAsia="Arial" w:cs="Arial"/>
          <w:sz w:val="20"/>
          <w:szCs w:val="20"/>
        </w:rPr>
      </w:pPr>
      <w:r>
        <w:rPr>
          <w:sz w:val="20"/>
          <w:szCs w:val="20"/>
        </w:rPr>
        <w:t xml:space="preserve">To </w:t>
      </w:r>
      <w:r w:rsidRPr="00BA0E5D">
        <w:rPr>
          <w:sz w:val="20"/>
          <w:szCs w:val="20"/>
        </w:rPr>
        <w:t>help the ear to clean itself and prevent</w:t>
      </w:r>
      <w:r w:rsidRPr="00BA0E5D">
        <w:rPr>
          <w:spacing w:val="-25"/>
          <w:sz w:val="20"/>
          <w:szCs w:val="20"/>
        </w:rPr>
        <w:t xml:space="preserve"> </w:t>
      </w:r>
      <w:r w:rsidRPr="00BA0E5D">
        <w:rPr>
          <w:sz w:val="20"/>
          <w:szCs w:val="20"/>
        </w:rPr>
        <w:t>further buildup of</w:t>
      </w:r>
      <w:r w:rsidRPr="00BA0E5D">
        <w:rPr>
          <w:spacing w:val="-9"/>
          <w:sz w:val="20"/>
          <w:szCs w:val="20"/>
        </w:rPr>
        <w:t xml:space="preserve"> </w:t>
      </w:r>
      <w:r>
        <w:rPr>
          <w:sz w:val="20"/>
          <w:szCs w:val="20"/>
        </w:rPr>
        <w:t>wax, u</w:t>
      </w:r>
      <w:r w:rsidRPr="00BA0E5D">
        <w:rPr>
          <w:sz w:val="20"/>
          <w:szCs w:val="20"/>
        </w:rPr>
        <w:t>se 1 or 2 drops of olive oil in each ear once a week.</w:t>
      </w:r>
    </w:p>
    <w:p w14:paraId="180E4DCD" w14:textId="77777777" w:rsidR="000F6828" w:rsidRDefault="000F6828" w:rsidP="000F6828">
      <w:pPr>
        <w:ind w:left="426" w:right="312" w:hanging="426"/>
        <w:rPr>
          <w:b/>
          <w:sz w:val="20"/>
          <w:szCs w:val="20"/>
        </w:rPr>
      </w:pPr>
    </w:p>
    <w:p w14:paraId="77CB78A7" w14:textId="77777777" w:rsidR="00DF1D42" w:rsidRDefault="00DF1D42" w:rsidP="00DF1D42">
      <w:pPr>
        <w:ind w:right="312"/>
        <w:rPr>
          <w:b/>
          <w:sz w:val="20"/>
          <w:szCs w:val="20"/>
        </w:rPr>
      </w:pPr>
      <w:r>
        <w:rPr>
          <w:b/>
          <w:sz w:val="20"/>
          <w:szCs w:val="20"/>
        </w:rPr>
        <w:t>PROBLEMS WITH YOUR EARS</w:t>
      </w:r>
    </w:p>
    <w:p w14:paraId="53E08DF0" w14:textId="77777777" w:rsidR="00DF1D42" w:rsidRPr="00BA0E5D" w:rsidRDefault="00DF1D42" w:rsidP="00DF1D42">
      <w:pPr>
        <w:ind w:right="26"/>
        <w:rPr>
          <w:sz w:val="20"/>
          <w:szCs w:val="20"/>
        </w:rPr>
      </w:pPr>
      <w:r>
        <w:rPr>
          <w:sz w:val="20"/>
          <w:szCs w:val="20"/>
        </w:rPr>
        <w:t>E</w:t>
      </w:r>
      <w:r w:rsidRPr="00BA0E5D">
        <w:rPr>
          <w:sz w:val="20"/>
          <w:szCs w:val="20"/>
        </w:rPr>
        <w:t>ars are self-cleaning, but if any of the following</w:t>
      </w:r>
      <w:r w:rsidRPr="00BA0E5D">
        <w:rPr>
          <w:spacing w:val="-25"/>
          <w:sz w:val="20"/>
          <w:szCs w:val="20"/>
        </w:rPr>
        <w:t xml:space="preserve"> </w:t>
      </w:r>
      <w:r w:rsidRPr="00BA0E5D">
        <w:rPr>
          <w:sz w:val="20"/>
          <w:szCs w:val="20"/>
        </w:rPr>
        <w:t xml:space="preserve">occur, get advice from </w:t>
      </w:r>
      <w:r w:rsidRPr="00BA0E5D">
        <w:rPr>
          <w:spacing w:val="-3"/>
          <w:sz w:val="20"/>
          <w:szCs w:val="20"/>
        </w:rPr>
        <w:t xml:space="preserve">you </w:t>
      </w:r>
      <w:r w:rsidRPr="00BA0E5D">
        <w:rPr>
          <w:sz w:val="20"/>
          <w:szCs w:val="20"/>
        </w:rPr>
        <w:t>GP or</w:t>
      </w:r>
      <w:r w:rsidRPr="00BA0E5D">
        <w:rPr>
          <w:spacing w:val="-3"/>
          <w:sz w:val="20"/>
          <w:szCs w:val="20"/>
        </w:rPr>
        <w:t xml:space="preserve"> </w:t>
      </w:r>
      <w:r w:rsidRPr="00BA0E5D">
        <w:rPr>
          <w:sz w:val="20"/>
          <w:szCs w:val="20"/>
        </w:rPr>
        <w:t>nurse</w:t>
      </w:r>
      <w:r>
        <w:rPr>
          <w:sz w:val="20"/>
          <w:szCs w:val="20"/>
        </w:rPr>
        <w:t>.  Do not ignore problems with your ears</w:t>
      </w:r>
      <w:r w:rsidRPr="00BA0E5D">
        <w:rPr>
          <w:sz w:val="20"/>
          <w:szCs w:val="20"/>
        </w:rPr>
        <w:t>:</w:t>
      </w:r>
    </w:p>
    <w:p w14:paraId="68B1FFFC" w14:textId="77777777" w:rsidR="00DF1D42" w:rsidRPr="00BA0E5D" w:rsidRDefault="00DF1D42" w:rsidP="00DF1D42">
      <w:pPr>
        <w:pStyle w:val="ListParagraph"/>
        <w:numPr>
          <w:ilvl w:val="0"/>
          <w:numId w:val="3"/>
        </w:numPr>
        <w:tabs>
          <w:tab w:val="left" w:pos="825"/>
        </w:tabs>
        <w:ind w:left="426" w:hanging="426"/>
        <w:rPr>
          <w:rFonts w:eastAsia="Arial" w:cs="Arial"/>
          <w:sz w:val="20"/>
          <w:szCs w:val="20"/>
        </w:rPr>
      </w:pPr>
      <w:r w:rsidRPr="00BA0E5D">
        <w:rPr>
          <w:sz w:val="20"/>
          <w:szCs w:val="20"/>
        </w:rPr>
        <w:t>Pain</w:t>
      </w:r>
    </w:p>
    <w:p w14:paraId="0FB6518C" w14:textId="77777777" w:rsidR="00DF1D42" w:rsidRPr="00BA0E5D" w:rsidRDefault="00DF1D42" w:rsidP="00DF1D42">
      <w:pPr>
        <w:pStyle w:val="ListParagraph"/>
        <w:numPr>
          <w:ilvl w:val="0"/>
          <w:numId w:val="3"/>
        </w:numPr>
        <w:tabs>
          <w:tab w:val="left" w:pos="825"/>
        </w:tabs>
        <w:ind w:left="426" w:hanging="426"/>
        <w:rPr>
          <w:rFonts w:eastAsia="Arial" w:cs="Arial"/>
          <w:sz w:val="20"/>
          <w:szCs w:val="20"/>
        </w:rPr>
      </w:pPr>
      <w:r w:rsidRPr="00BA0E5D">
        <w:rPr>
          <w:sz w:val="20"/>
          <w:szCs w:val="20"/>
        </w:rPr>
        <w:t>Discharge e.g. bleeding, smell from</w:t>
      </w:r>
      <w:r w:rsidRPr="00BA0E5D">
        <w:rPr>
          <w:spacing w:val="-15"/>
          <w:sz w:val="20"/>
          <w:szCs w:val="20"/>
        </w:rPr>
        <w:t xml:space="preserve"> </w:t>
      </w:r>
      <w:r w:rsidRPr="00BA0E5D">
        <w:rPr>
          <w:sz w:val="20"/>
          <w:szCs w:val="20"/>
        </w:rPr>
        <w:t>ear</w:t>
      </w:r>
    </w:p>
    <w:p w14:paraId="60632A05" w14:textId="77777777" w:rsidR="00DF1D42" w:rsidRPr="00BA0E5D" w:rsidRDefault="00DF1D42" w:rsidP="00DF1D42">
      <w:pPr>
        <w:pStyle w:val="ListParagraph"/>
        <w:numPr>
          <w:ilvl w:val="0"/>
          <w:numId w:val="3"/>
        </w:numPr>
        <w:tabs>
          <w:tab w:val="left" w:pos="825"/>
        </w:tabs>
        <w:ind w:left="426" w:hanging="426"/>
        <w:rPr>
          <w:rFonts w:eastAsia="Arial" w:cs="Arial"/>
          <w:sz w:val="20"/>
          <w:szCs w:val="20"/>
        </w:rPr>
      </w:pPr>
      <w:r w:rsidRPr="00BA0E5D">
        <w:rPr>
          <w:sz w:val="20"/>
          <w:szCs w:val="20"/>
        </w:rPr>
        <w:t>Sudden deafness or</w:t>
      </w:r>
      <w:r w:rsidRPr="00BA0E5D">
        <w:rPr>
          <w:spacing w:val="-10"/>
          <w:sz w:val="20"/>
          <w:szCs w:val="20"/>
        </w:rPr>
        <w:t xml:space="preserve"> </w:t>
      </w:r>
      <w:r w:rsidRPr="00BA0E5D">
        <w:rPr>
          <w:sz w:val="20"/>
          <w:szCs w:val="20"/>
        </w:rPr>
        <w:t>buzzing</w:t>
      </w:r>
    </w:p>
    <w:p w14:paraId="574FEA91" w14:textId="77777777" w:rsidR="00DF1D42" w:rsidRPr="00BA0E5D" w:rsidRDefault="00DF1D42" w:rsidP="00DF1D42">
      <w:pPr>
        <w:pStyle w:val="ListParagraph"/>
        <w:numPr>
          <w:ilvl w:val="0"/>
          <w:numId w:val="3"/>
        </w:numPr>
        <w:tabs>
          <w:tab w:val="left" w:pos="825"/>
        </w:tabs>
        <w:ind w:left="426" w:hanging="426"/>
        <w:rPr>
          <w:rFonts w:eastAsia="Arial" w:cs="Arial"/>
          <w:sz w:val="20"/>
          <w:szCs w:val="20"/>
        </w:rPr>
      </w:pPr>
      <w:r w:rsidRPr="00BA0E5D">
        <w:rPr>
          <w:sz w:val="20"/>
          <w:szCs w:val="20"/>
        </w:rPr>
        <w:t>Foreign bodies in the</w:t>
      </w:r>
      <w:r w:rsidRPr="00BA0E5D">
        <w:rPr>
          <w:spacing w:val="-15"/>
          <w:sz w:val="20"/>
          <w:szCs w:val="20"/>
        </w:rPr>
        <w:t xml:space="preserve"> </w:t>
      </w:r>
      <w:r w:rsidRPr="00BA0E5D">
        <w:rPr>
          <w:sz w:val="20"/>
          <w:szCs w:val="20"/>
        </w:rPr>
        <w:t>ear</w:t>
      </w:r>
    </w:p>
    <w:p w14:paraId="2FE693F8" w14:textId="77777777" w:rsidR="00DF1D42" w:rsidRPr="000F6828" w:rsidRDefault="00DF1D42" w:rsidP="00DF1D42">
      <w:pPr>
        <w:pStyle w:val="ListParagraph"/>
        <w:numPr>
          <w:ilvl w:val="0"/>
          <w:numId w:val="3"/>
        </w:numPr>
        <w:tabs>
          <w:tab w:val="left" w:pos="825"/>
        </w:tabs>
        <w:ind w:left="426" w:hanging="426"/>
        <w:rPr>
          <w:rFonts w:eastAsia="Arial" w:cs="Arial"/>
          <w:sz w:val="20"/>
          <w:szCs w:val="20"/>
        </w:rPr>
      </w:pPr>
      <w:r w:rsidRPr="00BA0E5D">
        <w:rPr>
          <w:sz w:val="20"/>
          <w:szCs w:val="20"/>
        </w:rPr>
        <w:t>Dizziness</w:t>
      </w:r>
    </w:p>
    <w:p w14:paraId="3BC75C06" w14:textId="77777777" w:rsidR="00DF1D42" w:rsidRDefault="00DF1D42" w:rsidP="000F6828">
      <w:pPr>
        <w:ind w:left="426" w:right="312" w:hanging="426"/>
        <w:rPr>
          <w:b/>
          <w:sz w:val="20"/>
          <w:szCs w:val="20"/>
        </w:rPr>
      </w:pPr>
    </w:p>
    <w:p w14:paraId="6A221E3B" w14:textId="77777777" w:rsidR="00DF1D42" w:rsidRDefault="00DF1D42" w:rsidP="000F6828">
      <w:pPr>
        <w:ind w:left="426" w:right="312" w:hanging="426"/>
        <w:rPr>
          <w:b/>
          <w:sz w:val="20"/>
          <w:szCs w:val="20"/>
        </w:rPr>
      </w:pPr>
      <w:r>
        <w:rPr>
          <w:b/>
          <w:sz w:val="20"/>
          <w:szCs w:val="20"/>
        </w:rPr>
        <w:t>Difficulty hearing due to buildup of wax</w:t>
      </w:r>
    </w:p>
    <w:p w14:paraId="39EEA549" w14:textId="77777777" w:rsidR="000F6828" w:rsidRDefault="000F6828" w:rsidP="000F6828">
      <w:pPr>
        <w:ind w:left="426" w:right="312" w:hanging="426"/>
        <w:rPr>
          <w:b/>
          <w:sz w:val="20"/>
          <w:szCs w:val="20"/>
        </w:rPr>
      </w:pPr>
      <w:r>
        <w:rPr>
          <w:b/>
          <w:sz w:val="20"/>
          <w:szCs w:val="20"/>
        </w:rPr>
        <w:t xml:space="preserve">Ear </w:t>
      </w:r>
      <w:r w:rsidR="004D1FA4">
        <w:rPr>
          <w:b/>
          <w:sz w:val="20"/>
          <w:szCs w:val="20"/>
        </w:rPr>
        <w:t>Irrigation</w:t>
      </w:r>
    </w:p>
    <w:p w14:paraId="1347B1EC" w14:textId="77777777" w:rsidR="000F6828" w:rsidRPr="000F6828" w:rsidRDefault="000F6828" w:rsidP="000F6828">
      <w:pPr>
        <w:ind w:right="312"/>
        <w:rPr>
          <w:sz w:val="20"/>
          <w:szCs w:val="20"/>
        </w:rPr>
      </w:pPr>
      <w:r>
        <w:rPr>
          <w:sz w:val="20"/>
          <w:szCs w:val="20"/>
        </w:rPr>
        <w:t xml:space="preserve">Ear </w:t>
      </w:r>
      <w:r w:rsidR="004D1FA4">
        <w:rPr>
          <w:sz w:val="20"/>
          <w:szCs w:val="20"/>
        </w:rPr>
        <w:t>Irrigation</w:t>
      </w:r>
      <w:r>
        <w:rPr>
          <w:sz w:val="20"/>
          <w:szCs w:val="20"/>
        </w:rPr>
        <w:t xml:space="preserve"> carries risks of perforating (making a hole in) the ear drum and infection, so this is not a treatment we undertake unnecessarily.  In the majority of cases wax disappears using olive oil so before any appointment for </w:t>
      </w:r>
      <w:r w:rsidR="004D1FA4">
        <w:rPr>
          <w:sz w:val="20"/>
          <w:szCs w:val="20"/>
        </w:rPr>
        <w:t>irrigation</w:t>
      </w:r>
      <w:r>
        <w:rPr>
          <w:sz w:val="20"/>
          <w:szCs w:val="20"/>
        </w:rPr>
        <w:t xml:space="preserve"> is </w:t>
      </w:r>
      <w:proofErr w:type="gramStart"/>
      <w:r>
        <w:rPr>
          <w:sz w:val="20"/>
          <w:szCs w:val="20"/>
        </w:rPr>
        <w:t>given</w:t>
      </w:r>
      <w:proofErr w:type="gramEnd"/>
      <w:r>
        <w:rPr>
          <w:sz w:val="20"/>
          <w:szCs w:val="20"/>
        </w:rPr>
        <w:t xml:space="preserve"> we ask you to have applied olive oil </w:t>
      </w:r>
      <w:r w:rsidR="0094794A">
        <w:rPr>
          <w:sz w:val="20"/>
          <w:szCs w:val="20"/>
          <w:u w:val="single"/>
        </w:rPr>
        <w:t>once</w:t>
      </w:r>
      <w:r w:rsidR="00F80C9C" w:rsidRPr="00DF1D42">
        <w:rPr>
          <w:sz w:val="20"/>
          <w:szCs w:val="20"/>
          <w:u w:val="single"/>
        </w:rPr>
        <w:t xml:space="preserve"> a day </w:t>
      </w:r>
      <w:r w:rsidRPr="00DF1D42">
        <w:rPr>
          <w:sz w:val="20"/>
          <w:szCs w:val="20"/>
          <w:u w:val="single"/>
        </w:rPr>
        <w:t>for at least five days</w:t>
      </w:r>
      <w:r>
        <w:rPr>
          <w:sz w:val="20"/>
          <w:szCs w:val="20"/>
        </w:rPr>
        <w:t xml:space="preserve"> and then, if the symptoms still persist, to book a short ear assessment appoin</w:t>
      </w:r>
      <w:r w:rsidR="00F80C9C">
        <w:rPr>
          <w:sz w:val="20"/>
          <w:szCs w:val="20"/>
        </w:rPr>
        <w:t>tment with the practice nurse</w:t>
      </w:r>
      <w:r w:rsidR="00DF1D42">
        <w:rPr>
          <w:sz w:val="20"/>
          <w:szCs w:val="20"/>
        </w:rPr>
        <w:t>. I</w:t>
      </w:r>
      <w:r w:rsidR="004D1FA4">
        <w:rPr>
          <w:sz w:val="20"/>
          <w:szCs w:val="20"/>
        </w:rPr>
        <w:t>rrigation</w:t>
      </w:r>
      <w:r w:rsidR="00F80C9C">
        <w:rPr>
          <w:sz w:val="20"/>
          <w:szCs w:val="20"/>
        </w:rPr>
        <w:t xml:space="preserve"> will only be carried out if she recommends it.</w:t>
      </w:r>
    </w:p>
    <w:p w14:paraId="40815A64" w14:textId="77777777" w:rsidR="00F80C9C" w:rsidRDefault="00F80C9C" w:rsidP="000F6828">
      <w:pPr>
        <w:ind w:left="426" w:right="312" w:hanging="426"/>
        <w:rPr>
          <w:b/>
          <w:sz w:val="20"/>
          <w:szCs w:val="20"/>
        </w:rPr>
      </w:pPr>
    </w:p>
    <w:p w14:paraId="3D7575E3" w14:textId="77777777" w:rsidR="00BA0E5D" w:rsidRPr="00BA0E5D" w:rsidRDefault="00BA0E5D" w:rsidP="000F6828">
      <w:pPr>
        <w:ind w:left="426" w:right="312" w:hanging="426"/>
        <w:rPr>
          <w:rFonts w:eastAsia="Arial" w:cs="Arial"/>
          <w:sz w:val="20"/>
          <w:szCs w:val="20"/>
        </w:rPr>
      </w:pPr>
      <w:r w:rsidRPr="00BA0E5D">
        <w:rPr>
          <w:b/>
          <w:sz w:val="20"/>
          <w:szCs w:val="20"/>
        </w:rPr>
        <w:t>How to apply</w:t>
      </w:r>
      <w:r w:rsidRPr="00BA0E5D">
        <w:rPr>
          <w:b/>
          <w:spacing w:val="-12"/>
          <w:sz w:val="20"/>
          <w:szCs w:val="20"/>
        </w:rPr>
        <w:t xml:space="preserve"> </w:t>
      </w:r>
      <w:r w:rsidRPr="00BA0E5D">
        <w:rPr>
          <w:b/>
          <w:sz w:val="20"/>
          <w:szCs w:val="20"/>
        </w:rPr>
        <w:t>drops</w:t>
      </w:r>
    </w:p>
    <w:p w14:paraId="5E384AD9" w14:textId="77777777" w:rsidR="00BA0E5D" w:rsidRPr="00BA0E5D" w:rsidRDefault="00BA0E5D" w:rsidP="000F6828">
      <w:pPr>
        <w:ind w:right="312"/>
        <w:rPr>
          <w:rFonts w:eastAsia="Arial" w:cs="Arial"/>
          <w:sz w:val="20"/>
          <w:szCs w:val="20"/>
        </w:rPr>
      </w:pPr>
      <w:r w:rsidRPr="00BA0E5D">
        <w:rPr>
          <w:rFonts w:eastAsia="Arial" w:cs="Arial"/>
          <w:sz w:val="20"/>
          <w:szCs w:val="20"/>
        </w:rPr>
        <w:t>You can buy a ‘dropper’ bottle of olive oil from our chemist (the oil should be at room</w:t>
      </w:r>
      <w:r w:rsidRPr="00BA0E5D">
        <w:rPr>
          <w:rFonts w:eastAsia="Arial" w:cs="Arial"/>
          <w:spacing w:val="-17"/>
          <w:sz w:val="20"/>
          <w:szCs w:val="20"/>
        </w:rPr>
        <w:t xml:space="preserve"> </w:t>
      </w:r>
      <w:r w:rsidRPr="00BA0E5D">
        <w:rPr>
          <w:rFonts w:eastAsia="Arial" w:cs="Arial"/>
          <w:sz w:val="20"/>
          <w:szCs w:val="20"/>
        </w:rPr>
        <w:t>temperature).</w:t>
      </w:r>
    </w:p>
    <w:p w14:paraId="309C4851" w14:textId="77777777" w:rsidR="00BA0E5D" w:rsidRPr="000F6828" w:rsidRDefault="00BA0E5D" w:rsidP="000F6828">
      <w:pPr>
        <w:ind w:left="426" w:right="312" w:hanging="426"/>
        <w:rPr>
          <w:rFonts w:eastAsia="Arial" w:cs="Arial"/>
          <w:i/>
          <w:sz w:val="20"/>
          <w:szCs w:val="20"/>
        </w:rPr>
      </w:pPr>
      <w:r w:rsidRPr="000F6828">
        <w:rPr>
          <w:i/>
          <w:sz w:val="20"/>
          <w:szCs w:val="20"/>
        </w:rPr>
        <w:t>To use the</w:t>
      </w:r>
      <w:r w:rsidRPr="000F6828">
        <w:rPr>
          <w:i/>
          <w:spacing w:val="-6"/>
          <w:sz w:val="20"/>
          <w:szCs w:val="20"/>
        </w:rPr>
        <w:t xml:space="preserve"> </w:t>
      </w:r>
      <w:r w:rsidRPr="000F6828">
        <w:rPr>
          <w:i/>
          <w:sz w:val="20"/>
          <w:szCs w:val="20"/>
        </w:rPr>
        <w:t>drops:</w:t>
      </w:r>
    </w:p>
    <w:p w14:paraId="768F0AF6" w14:textId="77777777" w:rsidR="00BA0E5D" w:rsidRPr="00BA0E5D" w:rsidRDefault="00BA0E5D" w:rsidP="000F6828">
      <w:pPr>
        <w:pStyle w:val="ListParagraph"/>
        <w:numPr>
          <w:ilvl w:val="0"/>
          <w:numId w:val="2"/>
        </w:numPr>
        <w:tabs>
          <w:tab w:val="left" w:pos="825"/>
        </w:tabs>
        <w:ind w:left="426" w:right="454" w:hanging="426"/>
        <w:jc w:val="both"/>
        <w:rPr>
          <w:rFonts w:eastAsia="Arial" w:cs="Arial"/>
          <w:sz w:val="20"/>
          <w:szCs w:val="20"/>
        </w:rPr>
      </w:pPr>
      <w:r w:rsidRPr="00BA0E5D">
        <w:rPr>
          <w:sz w:val="20"/>
          <w:szCs w:val="20"/>
        </w:rPr>
        <w:t>Lie down on you</w:t>
      </w:r>
      <w:r w:rsidR="000F6828">
        <w:rPr>
          <w:sz w:val="20"/>
          <w:szCs w:val="20"/>
        </w:rPr>
        <w:t>r</w:t>
      </w:r>
      <w:r w:rsidRPr="00BA0E5D">
        <w:rPr>
          <w:sz w:val="20"/>
          <w:szCs w:val="20"/>
        </w:rPr>
        <w:t xml:space="preserve"> side with the ear to receive the drops on the</w:t>
      </w:r>
      <w:r w:rsidRPr="00BA0E5D">
        <w:rPr>
          <w:spacing w:val="-10"/>
          <w:sz w:val="20"/>
          <w:szCs w:val="20"/>
        </w:rPr>
        <w:t xml:space="preserve"> </w:t>
      </w:r>
      <w:r w:rsidRPr="00BA0E5D">
        <w:rPr>
          <w:sz w:val="20"/>
          <w:szCs w:val="20"/>
        </w:rPr>
        <w:t>top.</w:t>
      </w:r>
    </w:p>
    <w:p w14:paraId="68A480C4" w14:textId="77777777" w:rsidR="00BA0E5D" w:rsidRPr="00BA0E5D" w:rsidRDefault="00BA0E5D" w:rsidP="000F6828">
      <w:pPr>
        <w:pStyle w:val="ListParagraph"/>
        <w:numPr>
          <w:ilvl w:val="0"/>
          <w:numId w:val="2"/>
        </w:numPr>
        <w:tabs>
          <w:tab w:val="left" w:pos="825"/>
        </w:tabs>
        <w:ind w:left="426" w:right="867" w:hanging="426"/>
        <w:rPr>
          <w:rFonts w:eastAsia="Arial" w:cs="Arial"/>
          <w:sz w:val="20"/>
          <w:szCs w:val="20"/>
        </w:rPr>
      </w:pPr>
      <w:r w:rsidRPr="00BA0E5D">
        <w:rPr>
          <w:sz w:val="20"/>
          <w:szCs w:val="20"/>
        </w:rPr>
        <w:t>Drop 2 or 3 drops of oil into the ear</w:t>
      </w:r>
      <w:r w:rsidRPr="00BA0E5D">
        <w:rPr>
          <w:spacing w:val="-18"/>
          <w:sz w:val="20"/>
          <w:szCs w:val="20"/>
        </w:rPr>
        <w:t xml:space="preserve"> </w:t>
      </w:r>
      <w:r w:rsidRPr="00BA0E5D">
        <w:rPr>
          <w:sz w:val="20"/>
          <w:szCs w:val="20"/>
        </w:rPr>
        <w:t>and massage the front of the</w:t>
      </w:r>
      <w:r w:rsidRPr="00BA0E5D">
        <w:rPr>
          <w:spacing w:val="-10"/>
          <w:sz w:val="20"/>
          <w:szCs w:val="20"/>
        </w:rPr>
        <w:t xml:space="preserve"> </w:t>
      </w:r>
      <w:r w:rsidRPr="00BA0E5D">
        <w:rPr>
          <w:sz w:val="20"/>
          <w:szCs w:val="20"/>
        </w:rPr>
        <w:t>ear.</w:t>
      </w:r>
    </w:p>
    <w:p w14:paraId="09ECD3B8" w14:textId="77777777" w:rsidR="00BA0E5D" w:rsidRPr="00BA0E5D" w:rsidRDefault="00BA0E5D" w:rsidP="000F6828">
      <w:pPr>
        <w:pStyle w:val="ListParagraph"/>
        <w:numPr>
          <w:ilvl w:val="0"/>
          <w:numId w:val="2"/>
        </w:numPr>
        <w:tabs>
          <w:tab w:val="left" w:pos="825"/>
        </w:tabs>
        <w:ind w:left="426" w:right="430" w:hanging="426"/>
        <w:jc w:val="both"/>
        <w:rPr>
          <w:rFonts w:eastAsia="Arial" w:cs="Arial"/>
          <w:sz w:val="20"/>
          <w:szCs w:val="20"/>
        </w:rPr>
      </w:pPr>
      <w:r w:rsidRPr="00BA0E5D">
        <w:rPr>
          <w:sz w:val="20"/>
          <w:szCs w:val="20"/>
        </w:rPr>
        <w:t xml:space="preserve">Stay lying on your side for 5 minutes. </w:t>
      </w:r>
      <w:r w:rsidRPr="00BA0E5D">
        <w:rPr>
          <w:spacing w:val="2"/>
          <w:sz w:val="20"/>
          <w:szCs w:val="20"/>
        </w:rPr>
        <w:t xml:space="preserve">When </w:t>
      </w:r>
      <w:r w:rsidRPr="00BA0E5D">
        <w:rPr>
          <w:sz w:val="20"/>
          <w:szCs w:val="20"/>
        </w:rPr>
        <w:t>you get up, wipe away any excess oil with a tissue.  Do not leave cotton wool in the</w:t>
      </w:r>
      <w:r w:rsidRPr="00BA0E5D">
        <w:rPr>
          <w:spacing w:val="-18"/>
          <w:sz w:val="20"/>
          <w:szCs w:val="20"/>
        </w:rPr>
        <w:t xml:space="preserve"> </w:t>
      </w:r>
      <w:r w:rsidRPr="00BA0E5D">
        <w:rPr>
          <w:sz w:val="20"/>
          <w:szCs w:val="20"/>
        </w:rPr>
        <w:t>ear!</w:t>
      </w:r>
    </w:p>
    <w:p w14:paraId="5D82FEA0" w14:textId="77777777" w:rsidR="000F6828" w:rsidRPr="000F6828" w:rsidRDefault="00BA0E5D" w:rsidP="000F6828">
      <w:pPr>
        <w:pStyle w:val="ListParagraph"/>
        <w:numPr>
          <w:ilvl w:val="0"/>
          <w:numId w:val="2"/>
        </w:numPr>
        <w:tabs>
          <w:tab w:val="left" w:pos="825"/>
        </w:tabs>
        <w:ind w:left="426" w:right="255" w:hanging="426"/>
        <w:rPr>
          <w:rFonts w:eastAsia="Arial" w:cs="Arial"/>
          <w:sz w:val="20"/>
          <w:szCs w:val="20"/>
        </w:rPr>
      </w:pPr>
      <w:r w:rsidRPr="00BA0E5D">
        <w:rPr>
          <w:sz w:val="20"/>
          <w:szCs w:val="20"/>
        </w:rPr>
        <w:t>Repeat steps 1 to</w:t>
      </w:r>
      <w:r w:rsidR="00DF1D42">
        <w:rPr>
          <w:sz w:val="20"/>
          <w:szCs w:val="20"/>
        </w:rPr>
        <w:t xml:space="preserve"> </w:t>
      </w:r>
      <w:r w:rsidRPr="00BA0E5D">
        <w:rPr>
          <w:sz w:val="20"/>
          <w:szCs w:val="20"/>
        </w:rPr>
        <w:t>3 for the other ear if</w:t>
      </w:r>
      <w:r w:rsidRPr="00BA0E5D">
        <w:rPr>
          <w:spacing w:val="-18"/>
          <w:sz w:val="20"/>
          <w:szCs w:val="20"/>
        </w:rPr>
        <w:t xml:space="preserve"> </w:t>
      </w:r>
      <w:r w:rsidRPr="00BA0E5D">
        <w:rPr>
          <w:sz w:val="20"/>
          <w:szCs w:val="20"/>
        </w:rPr>
        <w:t xml:space="preserve">needed. </w:t>
      </w:r>
    </w:p>
    <w:p w14:paraId="056F3697" w14:textId="77777777" w:rsidR="00BA0E5D" w:rsidRPr="000F6828" w:rsidRDefault="00BA0E5D" w:rsidP="000F6828">
      <w:pPr>
        <w:tabs>
          <w:tab w:val="left" w:pos="825"/>
        </w:tabs>
        <w:ind w:left="426" w:right="255" w:hanging="426"/>
        <w:rPr>
          <w:rFonts w:eastAsia="Arial" w:cs="Arial"/>
          <w:sz w:val="20"/>
          <w:szCs w:val="20"/>
        </w:rPr>
      </w:pPr>
    </w:p>
    <w:p w14:paraId="168DF901" w14:textId="77777777" w:rsidR="00D04BAA" w:rsidRPr="00BA0E5D" w:rsidRDefault="00BA0E5D" w:rsidP="000F6828">
      <w:pPr>
        <w:ind w:left="426" w:hanging="426"/>
        <w:rPr>
          <w:b/>
          <w:i/>
          <w:sz w:val="20"/>
          <w:szCs w:val="20"/>
        </w:rPr>
      </w:pPr>
      <w:r w:rsidRPr="00BA0E5D">
        <w:rPr>
          <w:b/>
          <w:i/>
          <w:sz w:val="20"/>
          <w:szCs w:val="20"/>
        </w:rPr>
        <w:t>Remember</w:t>
      </w:r>
    </w:p>
    <w:p w14:paraId="5F964D0A" w14:textId="77777777" w:rsidR="00BA0E5D" w:rsidRPr="00BA0E5D" w:rsidRDefault="00BA0E5D" w:rsidP="000F6828">
      <w:pPr>
        <w:pStyle w:val="ListParagraph"/>
        <w:numPr>
          <w:ilvl w:val="0"/>
          <w:numId w:val="1"/>
        </w:numPr>
        <w:tabs>
          <w:tab w:val="left" w:pos="825"/>
        </w:tabs>
        <w:ind w:left="426" w:hanging="426"/>
        <w:rPr>
          <w:rFonts w:eastAsia="Arial" w:cs="Arial"/>
          <w:sz w:val="20"/>
          <w:szCs w:val="20"/>
        </w:rPr>
      </w:pPr>
      <w:r w:rsidRPr="00BA0E5D">
        <w:rPr>
          <w:sz w:val="20"/>
          <w:szCs w:val="20"/>
        </w:rPr>
        <w:t>Ears need wax for</w:t>
      </w:r>
      <w:r w:rsidRPr="00BA0E5D">
        <w:rPr>
          <w:spacing w:val="-14"/>
          <w:sz w:val="20"/>
          <w:szCs w:val="20"/>
        </w:rPr>
        <w:t xml:space="preserve"> </w:t>
      </w:r>
      <w:r w:rsidRPr="00BA0E5D">
        <w:rPr>
          <w:sz w:val="20"/>
          <w:szCs w:val="20"/>
        </w:rPr>
        <w:t>protection</w:t>
      </w:r>
    </w:p>
    <w:p w14:paraId="241662E2" w14:textId="77777777" w:rsidR="00BA0E5D" w:rsidRPr="00BA0E5D" w:rsidRDefault="00BA0E5D" w:rsidP="000F6828">
      <w:pPr>
        <w:pStyle w:val="ListParagraph"/>
        <w:numPr>
          <w:ilvl w:val="0"/>
          <w:numId w:val="1"/>
        </w:numPr>
        <w:tabs>
          <w:tab w:val="left" w:pos="825"/>
        </w:tabs>
        <w:ind w:left="426" w:hanging="426"/>
        <w:rPr>
          <w:rFonts w:eastAsia="Arial" w:cs="Arial"/>
          <w:sz w:val="20"/>
          <w:szCs w:val="20"/>
        </w:rPr>
      </w:pPr>
      <w:r w:rsidRPr="00BA0E5D">
        <w:rPr>
          <w:sz w:val="20"/>
          <w:szCs w:val="20"/>
        </w:rPr>
        <w:t>Ears clean</w:t>
      </w:r>
      <w:r w:rsidRPr="00BA0E5D">
        <w:rPr>
          <w:spacing w:val="-11"/>
          <w:sz w:val="20"/>
          <w:szCs w:val="20"/>
        </w:rPr>
        <w:t xml:space="preserve"> </w:t>
      </w:r>
      <w:r w:rsidRPr="00BA0E5D">
        <w:rPr>
          <w:sz w:val="20"/>
          <w:szCs w:val="20"/>
        </w:rPr>
        <w:t>themselves</w:t>
      </w:r>
    </w:p>
    <w:p w14:paraId="09DC414F" w14:textId="77777777" w:rsidR="00BA0E5D" w:rsidRPr="00BA0E5D" w:rsidRDefault="00BA0E5D" w:rsidP="000F6828">
      <w:pPr>
        <w:pStyle w:val="ListParagraph"/>
        <w:numPr>
          <w:ilvl w:val="0"/>
          <w:numId w:val="1"/>
        </w:numPr>
        <w:tabs>
          <w:tab w:val="left" w:pos="825"/>
        </w:tabs>
        <w:ind w:left="426" w:right="143" w:hanging="426"/>
        <w:rPr>
          <w:rFonts w:eastAsia="Arial" w:cs="Arial"/>
          <w:sz w:val="20"/>
          <w:szCs w:val="20"/>
        </w:rPr>
      </w:pPr>
      <w:r w:rsidRPr="00BA0E5D">
        <w:rPr>
          <w:rFonts w:eastAsia="Arial" w:cs="Arial"/>
          <w:sz w:val="20"/>
          <w:szCs w:val="20"/>
        </w:rPr>
        <w:t xml:space="preserve">Please don’t use cotton buds or put </w:t>
      </w:r>
      <w:r w:rsidRPr="00BA0E5D">
        <w:rPr>
          <w:rFonts w:eastAsia="Arial" w:cs="Arial"/>
          <w:b/>
          <w:bCs/>
          <w:sz w:val="20"/>
          <w:szCs w:val="20"/>
        </w:rPr>
        <w:t>anything</w:t>
      </w:r>
      <w:r w:rsidRPr="00BA0E5D">
        <w:rPr>
          <w:rFonts w:eastAsia="Arial" w:cs="Arial"/>
          <w:b/>
          <w:bCs/>
          <w:spacing w:val="-17"/>
          <w:sz w:val="20"/>
          <w:szCs w:val="20"/>
        </w:rPr>
        <w:t xml:space="preserve"> </w:t>
      </w:r>
      <w:r w:rsidRPr="00BA0E5D">
        <w:rPr>
          <w:rFonts w:eastAsia="Arial" w:cs="Arial"/>
          <w:sz w:val="20"/>
          <w:szCs w:val="20"/>
        </w:rPr>
        <w:t>in your</w:t>
      </w:r>
      <w:r w:rsidRPr="00BA0E5D">
        <w:rPr>
          <w:rFonts w:eastAsia="Arial" w:cs="Arial"/>
          <w:spacing w:val="-6"/>
          <w:sz w:val="20"/>
          <w:szCs w:val="20"/>
        </w:rPr>
        <w:t xml:space="preserve"> </w:t>
      </w:r>
      <w:r w:rsidRPr="00BA0E5D">
        <w:rPr>
          <w:rFonts w:eastAsia="Arial" w:cs="Arial"/>
          <w:sz w:val="20"/>
          <w:szCs w:val="20"/>
        </w:rPr>
        <w:t>ears</w:t>
      </w:r>
    </w:p>
    <w:p w14:paraId="61C238EE" w14:textId="77777777" w:rsidR="00BA0E5D" w:rsidRPr="00BA0E5D" w:rsidRDefault="00BA0E5D" w:rsidP="000F6828">
      <w:pPr>
        <w:pStyle w:val="ListParagraph"/>
        <w:numPr>
          <w:ilvl w:val="0"/>
          <w:numId w:val="1"/>
        </w:numPr>
        <w:tabs>
          <w:tab w:val="left" w:pos="825"/>
        </w:tabs>
        <w:ind w:left="426" w:right="253" w:hanging="426"/>
        <w:rPr>
          <w:rFonts w:eastAsia="Arial" w:cs="Arial"/>
          <w:sz w:val="20"/>
          <w:szCs w:val="20"/>
        </w:rPr>
      </w:pPr>
      <w:r w:rsidRPr="00BA0E5D">
        <w:rPr>
          <w:sz w:val="20"/>
          <w:szCs w:val="20"/>
        </w:rPr>
        <w:t>Olive oil can help the ear to clean itself, if used regularly</w:t>
      </w:r>
    </w:p>
    <w:p w14:paraId="730EFC5E" w14:textId="77777777" w:rsidR="00F80C9C" w:rsidRPr="00F80C9C" w:rsidRDefault="00BA0E5D" w:rsidP="000F6828">
      <w:pPr>
        <w:pStyle w:val="ListParagraph"/>
        <w:numPr>
          <w:ilvl w:val="0"/>
          <w:numId w:val="1"/>
        </w:numPr>
        <w:tabs>
          <w:tab w:val="left" w:pos="825"/>
        </w:tabs>
        <w:ind w:left="426" w:right="396" w:hanging="426"/>
        <w:rPr>
          <w:rFonts w:eastAsia="Arial" w:cs="Arial"/>
          <w:sz w:val="20"/>
          <w:szCs w:val="20"/>
        </w:rPr>
      </w:pPr>
      <w:r w:rsidRPr="00F80C9C">
        <w:rPr>
          <w:sz w:val="20"/>
          <w:szCs w:val="20"/>
        </w:rPr>
        <w:t>Try to keep your ears dry when washing your</w:t>
      </w:r>
      <w:r w:rsidRPr="00F80C9C">
        <w:rPr>
          <w:spacing w:val="-20"/>
          <w:sz w:val="20"/>
          <w:szCs w:val="20"/>
        </w:rPr>
        <w:t xml:space="preserve"> </w:t>
      </w:r>
      <w:r w:rsidRPr="00F80C9C">
        <w:rPr>
          <w:sz w:val="20"/>
          <w:szCs w:val="20"/>
        </w:rPr>
        <w:t xml:space="preserve">hair shampoo </w:t>
      </w:r>
      <w:r w:rsidRPr="00F80C9C">
        <w:rPr>
          <w:spacing w:val="2"/>
          <w:sz w:val="20"/>
          <w:szCs w:val="20"/>
        </w:rPr>
        <w:t xml:space="preserve">may </w:t>
      </w:r>
      <w:r w:rsidRPr="00F80C9C">
        <w:rPr>
          <w:sz w:val="20"/>
          <w:szCs w:val="20"/>
        </w:rPr>
        <w:t>irritate the ears. Dry thoroughly afterwards.</w:t>
      </w:r>
    </w:p>
    <w:p w14:paraId="20F4904C" w14:textId="77777777" w:rsidR="00DF1D42" w:rsidRDefault="00DF1D42" w:rsidP="00F80C9C">
      <w:pPr>
        <w:tabs>
          <w:tab w:val="left" w:pos="825"/>
        </w:tabs>
        <w:ind w:right="396"/>
        <w:rPr>
          <w:rFonts w:eastAsia="Arial" w:cs="Arial"/>
          <w:b/>
          <w:bCs/>
          <w:i/>
          <w:sz w:val="20"/>
          <w:szCs w:val="20"/>
        </w:rPr>
      </w:pPr>
    </w:p>
    <w:p w14:paraId="615067AF" w14:textId="77777777" w:rsidR="000F6828" w:rsidRPr="00F80C9C" w:rsidRDefault="000F6828" w:rsidP="00F80C9C">
      <w:pPr>
        <w:tabs>
          <w:tab w:val="left" w:pos="825"/>
        </w:tabs>
        <w:ind w:right="396"/>
        <w:rPr>
          <w:rFonts w:eastAsia="Arial" w:cs="Arial"/>
          <w:sz w:val="20"/>
          <w:szCs w:val="20"/>
        </w:rPr>
      </w:pPr>
      <w:r w:rsidRPr="00F80C9C">
        <w:rPr>
          <w:rFonts w:eastAsia="Arial" w:cs="Arial"/>
          <w:b/>
          <w:bCs/>
          <w:i/>
          <w:sz w:val="20"/>
          <w:szCs w:val="20"/>
        </w:rPr>
        <w:t>Look after your ears – you only get one pair</w:t>
      </w:r>
    </w:p>
    <w:sectPr w:rsidR="000F6828" w:rsidRPr="00F80C9C" w:rsidSect="00BA0E5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DBDD" w14:textId="77777777" w:rsidR="00982159" w:rsidRDefault="00982159" w:rsidP="00BA0E5D">
      <w:r>
        <w:separator/>
      </w:r>
    </w:p>
  </w:endnote>
  <w:endnote w:type="continuationSeparator" w:id="0">
    <w:p w14:paraId="3FBD7177" w14:textId="77777777" w:rsidR="00982159" w:rsidRDefault="00982159" w:rsidP="00BA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0B6F" w14:textId="59BB1B55" w:rsidR="00CB73EE" w:rsidRDefault="0098215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33A7" w14:textId="77777777" w:rsidR="00982159" w:rsidRDefault="00982159" w:rsidP="00BA0E5D">
      <w:r>
        <w:separator/>
      </w:r>
    </w:p>
  </w:footnote>
  <w:footnote w:type="continuationSeparator" w:id="0">
    <w:p w14:paraId="24B88400" w14:textId="77777777" w:rsidR="00982159" w:rsidRDefault="00982159" w:rsidP="00BA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8611" w14:textId="77777777" w:rsidR="00BA0E5D" w:rsidRDefault="000F6828" w:rsidP="000F6828">
    <w:pPr>
      <w:pStyle w:val="Header"/>
    </w:pPr>
    <w:r>
      <w:rPr>
        <w:b/>
        <w:sz w:val="20"/>
        <w:szCs w:val="20"/>
      </w:rPr>
      <w:t xml:space="preserve">LOOKING AFTER YOUR EARS – </w:t>
    </w:r>
    <w:r>
      <w:rPr>
        <w:b/>
        <w:i/>
        <w:sz w:val="20"/>
        <w:szCs w:val="20"/>
      </w:rPr>
      <w:t xml:space="preserve">a </w:t>
    </w:r>
    <w:proofErr w:type="spellStart"/>
    <w:r>
      <w:rPr>
        <w:b/>
        <w:i/>
        <w:sz w:val="20"/>
        <w:szCs w:val="20"/>
      </w:rPr>
      <w:t>self help</w:t>
    </w:r>
    <w:proofErr w:type="spellEnd"/>
    <w:r>
      <w:rPr>
        <w:b/>
        <w:i/>
        <w:sz w:val="20"/>
        <w:szCs w:val="20"/>
      </w:rPr>
      <w:t xml:space="preserve"> guide for adults</w:t>
    </w:r>
    <w:r>
      <w:rPr>
        <w:noProof/>
        <w:lang w:val="en-GB" w:eastAsia="en-GB"/>
      </w:rPr>
      <w:t xml:space="preserve">                                    </w:t>
    </w:r>
    <w:r w:rsidR="00BA0E5D">
      <w:rPr>
        <w:noProof/>
        <w:lang w:val="en-GB" w:eastAsia="en-GB"/>
      </w:rPr>
      <w:drawing>
        <wp:inline distT="0" distB="0" distL="0" distR="0" wp14:anchorId="2EB973CF" wp14:editId="2DDC7A2B">
          <wp:extent cx="1524000" cy="426720"/>
          <wp:effectExtent l="0" t="0" r="0" b="0"/>
          <wp:docPr id="14" name="Picture 14" descr="Stockwell Roa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ockwell Road Surgery"/>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426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4AF0"/>
    <w:multiLevelType w:val="hybridMultilevel"/>
    <w:tmpl w:val="285E0772"/>
    <w:lvl w:ilvl="0" w:tplc="1B4A3840">
      <w:start w:val="1"/>
      <w:numFmt w:val="decimal"/>
      <w:lvlText w:val="%1"/>
      <w:lvlJc w:val="left"/>
      <w:pPr>
        <w:ind w:left="824" w:hanging="360"/>
        <w:jc w:val="left"/>
      </w:pPr>
      <w:rPr>
        <w:rFonts w:ascii="Arial" w:eastAsia="Arial" w:hAnsi="Arial" w:hint="default"/>
        <w:w w:val="99"/>
        <w:sz w:val="20"/>
        <w:szCs w:val="20"/>
      </w:rPr>
    </w:lvl>
    <w:lvl w:ilvl="1" w:tplc="45344B2A">
      <w:start w:val="1"/>
      <w:numFmt w:val="bullet"/>
      <w:lvlText w:val="•"/>
      <w:lvlJc w:val="left"/>
      <w:pPr>
        <w:ind w:left="1255" w:hanging="360"/>
      </w:pPr>
      <w:rPr>
        <w:rFonts w:hint="default"/>
      </w:rPr>
    </w:lvl>
    <w:lvl w:ilvl="2" w:tplc="EBFEF5BC">
      <w:start w:val="1"/>
      <w:numFmt w:val="bullet"/>
      <w:lvlText w:val="•"/>
      <w:lvlJc w:val="left"/>
      <w:pPr>
        <w:ind w:left="1690" w:hanging="360"/>
      </w:pPr>
      <w:rPr>
        <w:rFonts w:hint="default"/>
      </w:rPr>
    </w:lvl>
    <w:lvl w:ilvl="3" w:tplc="AFD2A596">
      <w:start w:val="1"/>
      <w:numFmt w:val="bullet"/>
      <w:lvlText w:val="•"/>
      <w:lvlJc w:val="left"/>
      <w:pPr>
        <w:ind w:left="2125" w:hanging="360"/>
      </w:pPr>
      <w:rPr>
        <w:rFonts w:hint="default"/>
      </w:rPr>
    </w:lvl>
    <w:lvl w:ilvl="4" w:tplc="FB92C876">
      <w:start w:val="1"/>
      <w:numFmt w:val="bullet"/>
      <w:lvlText w:val="•"/>
      <w:lvlJc w:val="left"/>
      <w:pPr>
        <w:ind w:left="2560" w:hanging="360"/>
      </w:pPr>
      <w:rPr>
        <w:rFonts w:hint="default"/>
      </w:rPr>
    </w:lvl>
    <w:lvl w:ilvl="5" w:tplc="DB12D9B4">
      <w:start w:val="1"/>
      <w:numFmt w:val="bullet"/>
      <w:lvlText w:val="•"/>
      <w:lvlJc w:val="left"/>
      <w:pPr>
        <w:ind w:left="2996" w:hanging="360"/>
      </w:pPr>
      <w:rPr>
        <w:rFonts w:hint="default"/>
      </w:rPr>
    </w:lvl>
    <w:lvl w:ilvl="6" w:tplc="48208B64">
      <w:start w:val="1"/>
      <w:numFmt w:val="bullet"/>
      <w:lvlText w:val="•"/>
      <w:lvlJc w:val="left"/>
      <w:pPr>
        <w:ind w:left="3431" w:hanging="360"/>
      </w:pPr>
      <w:rPr>
        <w:rFonts w:hint="default"/>
      </w:rPr>
    </w:lvl>
    <w:lvl w:ilvl="7" w:tplc="228E1CC6">
      <w:start w:val="1"/>
      <w:numFmt w:val="bullet"/>
      <w:lvlText w:val="•"/>
      <w:lvlJc w:val="left"/>
      <w:pPr>
        <w:ind w:left="3866" w:hanging="360"/>
      </w:pPr>
      <w:rPr>
        <w:rFonts w:hint="default"/>
      </w:rPr>
    </w:lvl>
    <w:lvl w:ilvl="8" w:tplc="49384A02">
      <w:start w:val="1"/>
      <w:numFmt w:val="bullet"/>
      <w:lvlText w:val="•"/>
      <w:lvlJc w:val="left"/>
      <w:pPr>
        <w:ind w:left="4301" w:hanging="360"/>
      </w:pPr>
      <w:rPr>
        <w:rFonts w:hint="default"/>
      </w:rPr>
    </w:lvl>
  </w:abstractNum>
  <w:abstractNum w:abstractNumId="1" w15:restartNumberingAfterBreak="0">
    <w:nsid w:val="34DD516A"/>
    <w:multiLevelType w:val="hybridMultilevel"/>
    <w:tmpl w:val="62FA9436"/>
    <w:lvl w:ilvl="0" w:tplc="08090001">
      <w:start w:val="1"/>
      <w:numFmt w:val="bullet"/>
      <w:lvlText w:val=""/>
      <w:lvlJc w:val="left"/>
      <w:pPr>
        <w:ind w:left="824" w:hanging="360"/>
        <w:jc w:val="left"/>
      </w:pPr>
      <w:rPr>
        <w:rFonts w:ascii="Symbol" w:hAnsi="Symbol" w:hint="default"/>
        <w:w w:val="99"/>
        <w:sz w:val="20"/>
        <w:szCs w:val="20"/>
      </w:rPr>
    </w:lvl>
    <w:lvl w:ilvl="1" w:tplc="967CB490">
      <w:start w:val="1"/>
      <w:numFmt w:val="bullet"/>
      <w:lvlText w:val="•"/>
      <w:lvlJc w:val="left"/>
      <w:pPr>
        <w:ind w:left="1258" w:hanging="360"/>
      </w:pPr>
      <w:rPr>
        <w:rFonts w:hint="default"/>
      </w:rPr>
    </w:lvl>
    <w:lvl w:ilvl="2" w:tplc="7E305C3C">
      <w:start w:val="1"/>
      <w:numFmt w:val="bullet"/>
      <w:lvlText w:val="•"/>
      <w:lvlJc w:val="left"/>
      <w:pPr>
        <w:ind w:left="1696" w:hanging="360"/>
      </w:pPr>
      <w:rPr>
        <w:rFonts w:hint="default"/>
      </w:rPr>
    </w:lvl>
    <w:lvl w:ilvl="3" w:tplc="CA06FC2E">
      <w:start w:val="1"/>
      <w:numFmt w:val="bullet"/>
      <w:lvlText w:val="•"/>
      <w:lvlJc w:val="left"/>
      <w:pPr>
        <w:ind w:left="2135" w:hanging="360"/>
      </w:pPr>
      <w:rPr>
        <w:rFonts w:hint="default"/>
      </w:rPr>
    </w:lvl>
    <w:lvl w:ilvl="4" w:tplc="FA589D46">
      <w:start w:val="1"/>
      <w:numFmt w:val="bullet"/>
      <w:lvlText w:val="•"/>
      <w:lvlJc w:val="left"/>
      <w:pPr>
        <w:ind w:left="2573" w:hanging="360"/>
      </w:pPr>
      <w:rPr>
        <w:rFonts w:hint="default"/>
      </w:rPr>
    </w:lvl>
    <w:lvl w:ilvl="5" w:tplc="EC08AB5A">
      <w:start w:val="1"/>
      <w:numFmt w:val="bullet"/>
      <w:lvlText w:val="•"/>
      <w:lvlJc w:val="left"/>
      <w:pPr>
        <w:ind w:left="3011" w:hanging="360"/>
      </w:pPr>
      <w:rPr>
        <w:rFonts w:hint="default"/>
      </w:rPr>
    </w:lvl>
    <w:lvl w:ilvl="6" w:tplc="0E567530">
      <w:start w:val="1"/>
      <w:numFmt w:val="bullet"/>
      <w:lvlText w:val="•"/>
      <w:lvlJc w:val="left"/>
      <w:pPr>
        <w:ind w:left="3450" w:hanging="360"/>
      </w:pPr>
      <w:rPr>
        <w:rFonts w:hint="default"/>
      </w:rPr>
    </w:lvl>
    <w:lvl w:ilvl="7" w:tplc="4C92E05A">
      <w:start w:val="1"/>
      <w:numFmt w:val="bullet"/>
      <w:lvlText w:val="•"/>
      <w:lvlJc w:val="left"/>
      <w:pPr>
        <w:ind w:left="3888" w:hanging="360"/>
      </w:pPr>
      <w:rPr>
        <w:rFonts w:hint="default"/>
      </w:rPr>
    </w:lvl>
    <w:lvl w:ilvl="8" w:tplc="9558BE02">
      <w:start w:val="1"/>
      <w:numFmt w:val="bullet"/>
      <w:lvlText w:val="•"/>
      <w:lvlJc w:val="left"/>
      <w:pPr>
        <w:ind w:left="4327" w:hanging="360"/>
      </w:pPr>
      <w:rPr>
        <w:rFonts w:hint="default"/>
      </w:rPr>
    </w:lvl>
  </w:abstractNum>
  <w:abstractNum w:abstractNumId="2" w15:restartNumberingAfterBreak="0">
    <w:nsid w:val="415E69B9"/>
    <w:multiLevelType w:val="hybridMultilevel"/>
    <w:tmpl w:val="36C0BD82"/>
    <w:lvl w:ilvl="0" w:tplc="C15204B6">
      <w:start w:val="1"/>
      <w:numFmt w:val="bullet"/>
      <w:lvlText w:val=""/>
      <w:lvlJc w:val="left"/>
      <w:pPr>
        <w:ind w:left="824" w:hanging="360"/>
      </w:pPr>
      <w:rPr>
        <w:rFonts w:ascii="Symbol" w:eastAsia="Symbol" w:hAnsi="Symbol" w:hint="default"/>
        <w:w w:val="99"/>
        <w:sz w:val="20"/>
        <w:szCs w:val="20"/>
      </w:rPr>
    </w:lvl>
    <w:lvl w:ilvl="1" w:tplc="1EB6B3EE">
      <w:start w:val="1"/>
      <w:numFmt w:val="bullet"/>
      <w:lvlText w:val="•"/>
      <w:lvlJc w:val="left"/>
      <w:pPr>
        <w:ind w:left="1259" w:hanging="360"/>
      </w:pPr>
      <w:rPr>
        <w:rFonts w:hint="default"/>
      </w:rPr>
    </w:lvl>
    <w:lvl w:ilvl="2" w:tplc="47944A50">
      <w:start w:val="1"/>
      <w:numFmt w:val="bullet"/>
      <w:lvlText w:val="•"/>
      <w:lvlJc w:val="left"/>
      <w:pPr>
        <w:ind w:left="1698" w:hanging="360"/>
      </w:pPr>
      <w:rPr>
        <w:rFonts w:hint="default"/>
      </w:rPr>
    </w:lvl>
    <w:lvl w:ilvl="3" w:tplc="4FB2CF44">
      <w:start w:val="1"/>
      <w:numFmt w:val="bullet"/>
      <w:lvlText w:val="•"/>
      <w:lvlJc w:val="left"/>
      <w:pPr>
        <w:ind w:left="2137" w:hanging="360"/>
      </w:pPr>
      <w:rPr>
        <w:rFonts w:hint="default"/>
      </w:rPr>
    </w:lvl>
    <w:lvl w:ilvl="4" w:tplc="F2F8DC72">
      <w:start w:val="1"/>
      <w:numFmt w:val="bullet"/>
      <w:lvlText w:val="•"/>
      <w:lvlJc w:val="left"/>
      <w:pPr>
        <w:ind w:left="2576" w:hanging="360"/>
      </w:pPr>
      <w:rPr>
        <w:rFonts w:hint="default"/>
      </w:rPr>
    </w:lvl>
    <w:lvl w:ilvl="5" w:tplc="9A58AEEE">
      <w:start w:val="1"/>
      <w:numFmt w:val="bullet"/>
      <w:lvlText w:val="•"/>
      <w:lvlJc w:val="left"/>
      <w:pPr>
        <w:ind w:left="3015" w:hanging="360"/>
      </w:pPr>
      <w:rPr>
        <w:rFonts w:hint="default"/>
      </w:rPr>
    </w:lvl>
    <w:lvl w:ilvl="6" w:tplc="7BB415DC">
      <w:start w:val="1"/>
      <w:numFmt w:val="bullet"/>
      <w:lvlText w:val="•"/>
      <w:lvlJc w:val="left"/>
      <w:pPr>
        <w:ind w:left="3454" w:hanging="360"/>
      </w:pPr>
      <w:rPr>
        <w:rFonts w:hint="default"/>
      </w:rPr>
    </w:lvl>
    <w:lvl w:ilvl="7" w:tplc="E2BAB90C">
      <w:start w:val="1"/>
      <w:numFmt w:val="bullet"/>
      <w:lvlText w:val="•"/>
      <w:lvlJc w:val="left"/>
      <w:pPr>
        <w:ind w:left="3893" w:hanging="360"/>
      </w:pPr>
      <w:rPr>
        <w:rFonts w:hint="default"/>
      </w:rPr>
    </w:lvl>
    <w:lvl w:ilvl="8" w:tplc="7F5E9CCE">
      <w:start w:val="1"/>
      <w:numFmt w:val="bullet"/>
      <w:lvlText w:val="•"/>
      <w:lvlJc w:val="left"/>
      <w:pPr>
        <w:ind w:left="4332"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E5D"/>
    <w:rsid w:val="00040497"/>
    <w:rsid w:val="000F6828"/>
    <w:rsid w:val="004653FF"/>
    <w:rsid w:val="004D1FA4"/>
    <w:rsid w:val="0094794A"/>
    <w:rsid w:val="00982159"/>
    <w:rsid w:val="009A7EBB"/>
    <w:rsid w:val="00BA0E5D"/>
    <w:rsid w:val="00D04BAA"/>
    <w:rsid w:val="00DF1D42"/>
    <w:rsid w:val="00EA49BC"/>
    <w:rsid w:val="00F8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43D6A"/>
  <w15:docId w15:val="{759F75B9-EA02-4C73-9017-6499C24C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0E5D"/>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A0E5D"/>
  </w:style>
  <w:style w:type="paragraph" w:styleId="Header">
    <w:name w:val="header"/>
    <w:basedOn w:val="Normal"/>
    <w:link w:val="HeaderChar"/>
    <w:uiPriority w:val="99"/>
    <w:unhideWhenUsed/>
    <w:rsid w:val="00BA0E5D"/>
    <w:pPr>
      <w:tabs>
        <w:tab w:val="center" w:pos="4513"/>
        <w:tab w:val="right" w:pos="9026"/>
      </w:tabs>
    </w:pPr>
  </w:style>
  <w:style w:type="character" w:customStyle="1" w:styleId="HeaderChar">
    <w:name w:val="Header Char"/>
    <w:basedOn w:val="DefaultParagraphFont"/>
    <w:link w:val="Header"/>
    <w:uiPriority w:val="99"/>
    <w:rsid w:val="00BA0E5D"/>
    <w:rPr>
      <w:lang w:val="en-US"/>
    </w:rPr>
  </w:style>
  <w:style w:type="paragraph" w:styleId="Footer">
    <w:name w:val="footer"/>
    <w:basedOn w:val="Normal"/>
    <w:link w:val="FooterChar"/>
    <w:uiPriority w:val="99"/>
    <w:unhideWhenUsed/>
    <w:rsid w:val="00BA0E5D"/>
    <w:pPr>
      <w:tabs>
        <w:tab w:val="center" w:pos="4513"/>
        <w:tab w:val="right" w:pos="9026"/>
      </w:tabs>
    </w:pPr>
  </w:style>
  <w:style w:type="character" w:customStyle="1" w:styleId="FooterChar">
    <w:name w:val="Footer Char"/>
    <w:basedOn w:val="DefaultParagraphFont"/>
    <w:link w:val="Footer"/>
    <w:uiPriority w:val="99"/>
    <w:rsid w:val="00BA0E5D"/>
    <w:rPr>
      <w:lang w:val="en-US"/>
    </w:rPr>
  </w:style>
  <w:style w:type="paragraph" w:styleId="BalloonText">
    <w:name w:val="Balloon Text"/>
    <w:basedOn w:val="Normal"/>
    <w:link w:val="BalloonTextChar"/>
    <w:uiPriority w:val="99"/>
    <w:semiHidden/>
    <w:unhideWhenUsed/>
    <w:rsid w:val="00BA0E5D"/>
    <w:rPr>
      <w:rFonts w:ascii="Tahoma" w:hAnsi="Tahoma" w:cs="Tahoma"/>
      <w:sz w:val="16"/>
      <w:szCs w:val="16"/>
    </w:rPr>
  </w:style>
  <w:style w:type="character" w:customStyle="1" w:styleId="BalloonTextChar">
    <w:name w:val="Balloon Text Char"/>
    <w:basedOn w:val="DefaultParagraphFont"/>
    <w:link w:val="BalloonText"/>
    <w:uiPriority w:val="99"/>
    <w:semiHidden/>
    <w:rsid w:val="00BA0E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E805-6553-4E2D-9E37-7BACCD298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Amy Griffiths</cp:lastModifiedBy>
  <cp:revision>6</cp:revision>
  <cp:lastPrinted>2016-03-01T10:17:00Z</cp:lastPrinted>
  <dcterms:created xsi:type="dcterms:W3CDTF">2016-02-04T17:39:00Z</dcterms:created>
  <dcterms:modified xsi:type="dcterms:W3CDTF">2021-10-14T15:43:00Z</dcterms:modified>
</cp:coreProperties>
</file>